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BE" w:rsidRDefault="003947BE" w:rsidP="003947BE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1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  <w:szCs w:val="20"/>
        </w:rPr>
      </w:pPr>
    </w:p>
    <w:p w:rsidR="003947BE" w:rsidRDefault="003947BE" w:rsidP="003947BE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  <w:bookmarkStart w:id="0" w:name="_GoBack"/>
      <w:bookmarkEnd w:id="0"/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Navigační</w:t>
      </w:r>
      <w:r>
        <w:rPr>
          <w:rFonts w:ascii="Verdana" w:eastAsia="NewsGot" w:hAnsi="Verdana" w:cs="NewsGot"/>
          <w:sz w:val="20"/>
        </w:rPr>
        <w:t xml:space="preserve"> systém</w:t>
      </w:r>
      <w:r w:rsidR="00CD4289">
        <w:rPr>
          <w:rFonts w:ascii="Verdana" w:eastAsia="NewsGot" w:hAnsi="Verdana" w:cs="NewsGot"/>
          <w:sz w:val="20"/>
        </w:rPr>
        <w:t xml:space="preserve"> II</w:t>
      </w:r>
      <w:r w:rsidR="0014628B">
        <w:rPr>
          <w:rFonts w:ascii="Verdana" w:eastAsia="NewsGot" w:hAnsi="Verdana" w:cs="NewsGot"/>
          <w:sz w:val="20"/>
        </w:rPr>
        <w:t>I</w:t>
      </w:r>
    </w:p>
    <w:p w:rsidR="003947BE" w:rsidRDefault="003947BE" w:rsidP="003947BE">
      <w:pPr>
        <w:ind w:left="2832" w:hanging="2832"/>
        <w:rPr>
          <w:rFonts w:ascii="Verdana" w:hAnsi="Verdana"/>
          <w:sz w:val="20"/>
          <w:szCs w:val="20"/>
        </w:rPr>
      </w:pPr>
    </w:p>
    <w:p w:rsidR="003947BE" w:rsidRDefault="003947BE" w:rsidP="003947BE">
      <w:pPr>
        <w:ind w:left="2832" w:hanging="283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noProof/>
          <w:sz w:val="20"/>
          <w:szCs w:val="20"/>
        </w:rPr>
        <w:t>Zoologická zahrada hl. m. Prahy, příspěvková organizace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U Trojského zámku 120/3</w:t>
      </w:r>
      <w:r>
        <w:rPr>
          <w:rFonts w:ascii="Verdana" w:hAnsi="Verdana"/>
          <w:sz w:val="20"/>
          <w:szCs w:val="20"/>
        </w:rPr>
        <w:t> </w:t>
      </w: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00064459</w:t>
      </w:r>
    </w:p>
    <w:p w:rsidR="003947BE" w:rsidRDefault="003947BE" w:rsidP="003947B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Mgr. Miroslav Bobek, ředitel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účastníka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Bank.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cena:               </w:t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17"/>
        <w:gridCol w:w="4271"/>
      </w:tblGrid>
      <w:tr w:rsidR="003947BE" w:rsidTr="003947BE">
        <w:trPr>
          <w:trHeight w:val="53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NABÍDKOVÁ CENA CELKEM V KČ BEZ DPH</w:t>
            </w:r>
          </w:p>
        </w:tc>
      </w:tr>
      <w:tr w:rsidR="003947BE" w:rsidTr="003947BE">
        <w:trPr>
          <w:trHeight w:val="5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BE" w:rsidRDefault="003947B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Navigační systém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0741CD" w:rsidRDefault="0014628B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14628B"/>
    <w:rsid w:val="0020422D"/>
    <w:rsid w:val="003947BE"/>
    <w:rsid w:val="00671F48"/>
    <w:rsid w:val="006F7548"/>
    <w:rsid w:val="00C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2</cp:revision>
  <cp:lastPrinted>2018-08-10T10:47:00Z</cp:lastPrinted>
  <dcterms:created xsi:type="dcterms:W3CDTF">2018-08-10T10:47:00Z</dcterms:created>
  <dcterms:modified xsi:type="dcterms:W3CDTF">2018-08-10T10:47:00Z</dcterms:modified>
</cp:coreProperties>
</file>