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F987BBA" w14:textId="0C3664DB" w:rsidR="009B59C8" w:rsidRPr="00D31B16" w:rsidRDefault="009B59C8" w:rsidP="009B59C8">
      <w:pPr>
        <w:rPr>
          <w:rFonts w:ascii="Georgia" w:hAnsi="Georgia"/>
          <w:b/>
          <w:szCs w:val="22"/>
        </w:rPr>
      </w:pPr>
      <w:r w:rsidRPr="00D31B16">
        <w:rPr>
          <w:rFonts w:ascii="Georgia" w:hAnsi="Georgia"/>
          <w:b/>
          <w:szCs w:val="22"/>
        </w:rPr>
        <w:t xml:space="preserve">Příloha č. </w:t>
      </w:r>
      <w:r w:rsidR="00066030">
        <w:rPr>
          <w:rFonts w:ascii="Georgia" w:hAnsi="Georgia"/>
          <w:b/>
          <w:szCs w:val="22"/>
        </w:rPr>
        <w:t>5</w:t>
      </w:r>
      <w:bookmarkStart w:id="0" w:name="_GoBack"/>
      <w:bookmarkEnd w:id="0"/>
      <w:r w:rsidRPr="00D31B16">
        <w:rPr>
          <w:rFonts w:ascii="Georgia" w:hAnsi="Georgia"/>
          <w:b/>
          <w:szCs w:val="22"/>
        </w:rPr>
        <w:t>: Návrh smlouvy o obchodní spolupráci</w:t>
      </w:r>
    </w:p>
    <w:p w14:paraId="37CF518F" w14:textId="77777777" w:rsidR="009B59C8" w:rsidRPr="00D31B16" w:rsidRDefault="009B59C8" w:rsidP="009B59C8">
      <w:pPr>
        <w:keepNext/>
        <w:jc w:val="center"/>
        <w:rPr>
          <w:rFonts w:ascii="Georgia" w:hAnsi="Georgia"/>
          <w:b/>
          <w:sz w:val="32"/>
          <w:szCs w:val="32"/>
        </w:rPr>
      </w:pPr>
    </w:p>
    <w:p w14:paraId="27789D43" w14:textId="77777777" w:rsidR="009B59C8" w:rsidRPr="00D31B16" w:rsidRDefault="009B59C8" w:rsidP="009B59C8">
      <w:pPr>
        <w:keepNext/>
        <w:jc w:val="center"/>
        <w:rPr>
          <w:rFonts w:ascii="Georgia" w:hAnsi="Georgia"/>
          <w:b/>
          <w:sz w:val="32"/>
          <w:szCs w:val="32"/>
        </w:rPr>
      </w:pPr>
    </w:p>
    <w:p w14:paraId="5935E3A9" w14:textId="77777777" w:rsidR="009B59C8" w:rsidRPr="00D31B16" w:rsidRDefault="009B59C8" w:rsidP="009B59C8">
      <w:pPr>
        <w:keepNext/>
        <w:jc w:val="center"/>
        <w:rPr>
          <w:rFonts w:ascii="Georgia" w:hAnsi="Georgia"/>
          <w:b/>
          <w:sz w:val="32"/>
          <w:szCs w:val="32"/>
        </w:rPr>
      </w:pPr>
      <w:r w:rsidRPr="00D31B16">
        <w:rPr>
          <w:rFonts w:ascii="Georgia" w:hAnsi="Georgia"/>
          <w:b/>
          <w:sz w:val="32"/>
          <w:szCs w:val="32"/>
        </w:rPr>
        <w:t>SMLOUVA O OBCHODNÍ SPOLUPRÁCI</w:t>
      </w:r>
    </w:p>
    <w:p w14:paraId="036BBFD0" w14:textId="77777777" w:rsidR="009B59C8" w:rsidRPr="00D31B16" w:rsidRDefault="009B59C8" w:rsidP="009B59C8">
      <w:pPr>
        <w:pStyle w:val="Zpat"/>
        <w:keepNext/>
        <w:jc w:val="center"/>
        <w:rPr>
          <w:rFonts w:ascii="Georgia" w:hAnsi="Georgia"/>
          <w:b/>
          <w:bCs/>
          <w:caps/>
          <w:spacing w:val="20"/>
          <w:sz w:val="32"/>
          <w:szCs w:val="32"/>
        </w:rPr>
      </w:pPr>
      <w:r w:rsidRPr="00D31B16">
        <w:rPr>
          <w:rFonts w:ascii="Georgia" w:hAnsi="Georgia"/>
          <w:b/>
          <w:bCs/>
          <w:sz w:val="32"/>
          <w:szCs w:val="32"/>
        </w:rPr>
        <w:br/>
      </w:r>
    </w:p>
    <w:p w14:paraId="57AA33E0" w14:textId="77777777" w:rsidR="009B59C8" w:rsidRPr="00D31B16" w:rsidRDefault="009B59C8" w:rsidP="009B59C8">
      <w:pPr>
        <w:keepNext/>
        <w:jc w:val="center"/>
        <w:rPr>
          <w:rFonts w:ascii="Georgia" w:hAnsi="Georgia"/>
        </w:rPr>
      </w:pPr>
    </w:p>
    <w:p w14:paraId="379503C0" w14:textId="77777777" w:rsidR="009B59C8" w:rsidRPr="00D31B16" w:rsidRDefault="009B59C8" w:rsidP="009B59C8">
      <w:pPr>
        <w:keepNext/>
        <w:jc w:val="center"/>
        <w:rPr>
          <w:rFonts w:ascii="Georgia" w:hAnsi="Georgia"/>
          <w:sz w:val="28"/>
        </w:rPr>
      </w:pPr>
      <w:r w:rsidRPr="00D31B16">
        <w:rPr>
          <w:rFonts w:ascii="Georgia" w:hAnsi="Georgia"/>
          <w:sz w:val="28"/>
        </w:rPr>
        <w:t>mezi</w:t>
      </w:r>
    </w:p>
    <w:p w14:paraId="6ABD9B63" w14:textId="77777777" w:rsidR="009B59C8" w:rsidRPr="00D31B16" w:rsidRDefault="009B59C8" w:rsidP="009B59C8">
      <w:pPr>
        <w:keepNext/>
        <w:rPr>
          <w:rFonts w:ascii="Georgia" w:hAnsi="Georgia"/>
        </w:rPr>
      </w:pPr>
    </w:p>
    <w:p w14:paraId="06FF1F7A" w14:textId="77777777" w:rsidR="009B59C8" w:rsidRPr="00D31B16" w:rsidRDefault="009B59C8" w:rsidP="009B59C8">
      <w:pPr>
        <w:keepNext/>
        <w:jc w:val="center"/>
        <w:rPr>
          <w:rFonts w:ascii="Georgia" w:hAnsi="Georgia"/>
        </w:rPr>
      </w:pPr>
    </w:p>
    <w:p w14:paraId="04673E20" w14:textId="77777777" w:rsidR="009B59C8" w:rsidRPr="00D31B16" w:rsidRDefault="009B59C8" w:rsidP="009B59C8">
      <w:pPr>
        <w:keepNext/>
        <w:jc w:val="center"/>
        <w:rPr>
          <w:rFonts w:ascii="Georgia" w:hAnsi="Georgia"/>
        </w:rPr>
      </w:pPr>
    </w:p>
    <w:p w14:paraId="07C70AF3" w14:textId="77777777" w:rsidR="009B59C8" w:rsidRPr="00D31B16" w:rsidRDefault="009B59C8" w:rsidP="009B59C8">
      <w:pPr>
        <w:keepNext/>
        <w:jc w:val="center"/>
        <w:rPr>
          <w:rFonts w:ascii="Georgia" w:hAnsi="Georgia"/>
        </w:rPr>
      </w:pPr>
      <w:r w:rsidRPr="00D31B16">
        <w:rPr>
          <w:rFonts w:ascii="Georgia" w:hAnsi="Georgia"/>
          <w:b/>
          <w:bCs/>
          <w:sz w:val="32"/>
          <w:szCs w:val="32"/>
        </w:rPr>
        <w:t>Zoologická zahrada hl. m. Prahy</w:t>
      </w:r>
    </w:p>
    <w:p w14:paraId="79FBBE07" w14:textId="77777777" w:rsidR="009B59C8" w:rsidRPr="00D31B16" w:rsidRDefault="009B59C8" w:rsidP="009B59C8">
      <w:pPr>
        <w:keepNext/>
        <w:jc w:val="center"/>
        <w:rPr>
          <w:rFonts w:ascii="Georgia" w:hAnsi="Georgia"/>
        </w:rPr>
      </w:pPr>
    </w:p>
    <w:p w14:paraId="49B603C2" w14:textId="77777777" w:rsidR="009B59C8" w:rsidRPr="00D31B16" w:rsidRDefault="009B59C8" w:rsidP="009B59C8">
      <w:pPr>
        <w:keepNext/>
        <w:jc w:val="center"/>
        <w:rPr>
          <w:rFonts w:ascii="Georgia" w:hAnsi="Georgia"/>
        </w:rPr>
      </w:pPr>
      <w:r w:rsidRPr="00D31B16">
        <w:rPr>
          <w:rFonts w:ascii="Georgia" w:hAnsi="Georgia"/>
          <w:sz w:val="28"/>
        </w:rPr>
        <w:t>a</w:t>
      </w:r>
    </w:p>
    <w:p w14:paraId="66BB14FF" w14:textId="77777777" w:rsidR="009B59C8" w:rsidRPr="00D31B16" w:rsidRDefault="009B59C8" w:rsidP="009B59C8">
      <w:pPr>
        <w:keepNext/>
        <w:jc w:val="center"/>
        <w:rPr>
          <w:rFonts w:ascii="Georgia" w:hAnsi="Georgia"/>
        </w:rPr>
      </w:pPr>
    </w:p>
    <w:p w14:paraId="32216D94" w14:textId="17979DA6" w:rsidR="009B59C8" w:rsidRPr="00D31B16" w:rsidRDefault="009B59C8" w:rsidP="009B59C8">
      <w:pPr>
        <w:keepNext/>
        <w:jc w:val="center"/>
        <w:rPr>
          <w:rFonts w:ascii="Georgia" w:hAnsi="Georgia"/>
          <w:sz w:val="32"/>
          <w:szCs w:val="32"/>
        </w:rPr>
      </w:pPr>
      <w:r w:rsidRPr="000A23EA">
        <w:rPr>
          <w:rFonts w:ascii="Georgia" w:hAnsi="Georgia"/>
          <w:sz w:val="32"/>
          <w:szCs w:val="32"/>
          <w:highlight w:val="lightGray"/>
          <w:shd w:val="clear" w:color="auto" w:fill="FFFF00"/>
        </w:rPr>
        <w:t>[</w:t>
      </w:r>
      <w:r w:rsidRPr="000A23EA">
        <w:rPr>
          <w:rFonts w:ascii="Georgia" w:hAnsi="Georgia"/>
          <w:b/>
          <w:sz w:val="32"/>
          <w:szCs w:val="32"/>
          <w:highlight w:val="lightGray"/>
          <w:shd w:val="clear" w:color="auto" w:fill="FFFF00"/>
        </w:rPr>
        <w:t xml:space="preserve">k doplnění - název </w:t>
      </w:r>
      <w:r w:rsidR="00A54CBE">
        <w:rPr>
          <w:rFonts w:ascii="Georgia" w:hAnsi="Georgia"/>
          <w:b/>
          <w:sz w:val="32"/>
          <w:szCs w:val="32"/>
          <w:highlight w:val="lightGray"/>
          <w:shd w:val="clear" w:color="auto" w:fill="FFFF00"/>
        </w:rPr>
        <w:t>Partnera</w:t>
      </w:r>
      <w:r w:rsidRPr="000A23EA">
        <w:rPr>
          <w:rFonts w:ascii="Georgia" w:hAnsi="Georgia"/>
          <w:sz w:val="32"/>
          <w:szCs w:val="32"/>
          <w:highlight w:val="lightGray"/>
          <w:shd w:val="clear" w:color="auto" w:fill="FFFF00"/>
        </w:rPr>
        <w:t>]</w:t>
      </w:r>
    </w:p>
    <w:p w14:paraId="477592AB" w14:textId="77777777" w:rsidR="009B59C8" w:rsidRPr="00D31B16" w:rsidRDefault="009B59C8" w:rsidP="009B59C8">
      <w:pPr>
        <w:keepNext/>
        <w:jc w:val="center"/>
        <w:rPr>
          <w:rFonts w:ascii="Georgia" w:hAnsi="Georgia"/>
        </w:rPr>
      </w:pPr>
    </w:p>
    <w:p w14:paraId="0488840A" w14:textId="77777777" w:rsidR="009B59C8" w:rsidRPr="00D31B16" w:rsidRDefault="009B59C8" w:rsidP="009B59C8">
      <w:pPr>
        <w:keepNext/>
        <w:jc w:val="center"/>
        <w:rPr>
          <w:rFonts w:ascii="Georgia" w:hAnsi="Georgia"/>
        </w:rPr>
      </w:pPr>
    </w:p>
    <w:p w14:paraId="043E25EA" w14:textId="77777777" w:rsidR="009B59C8" w:rsidRPr="00D31B16" w:rsidRDefault="009B59C8" w:rsidP="009B59C8">
      <w:pPr>
        <w:keepNext/>
        <w:jc w:val="center"/>
        <w:rPr>
          <w:rFonts w:ascii="Georgia" w:hAnsi="Georgia"/>
        </w:rPr>
      </w:pPr>
    </w:p>
    <w:p w14:paraId="5F4130E9" w14:textId="77777777" w:rsidR="009B59C8" w:rsidRPr="00D31B16" w:rsidRDefault="009B59C8" w:rsidP="009B59C8">
      <w:pPr>
        <w:keepNext/>
        <w:jc w:val="center"/>
        <w:rPr>
          <w:rFonts w:ascii="Georgia" w:hAnsi="Georgia"/>
        </w:rPr>
      </w:pPr>
    </w:p>
    <w:p w14:paraId="62FE4F9B" w14:textId="77777777" w:rsidR="009B59C8" w:rsidRPr="00D31B16" w:rsidRDefault="009B59C8" w:rsidP="009B59C8">
      <w:pPr>
        <w:keepNext/>
        <w:rPr>
          <w:rFonts w:ascii="Georgia" w:hAnsi="Georgia"/>
        </w:rPr>
      </w:pPr>
    </w:p>
    <w:p w14:paraId="5140DBE7" w14:textId="77777777" w:rsidR="009B59C8" w:rsidRPr="00D31B16" w:rsidRDefault="009B59C8" w:rsidP="009B59C8">
      <w:pPr>
        <w:keepNext/>
        <w:tabs>
          <w:tab w:val="left" w:pos="1440"/>
        </w:tabs>
        <w:rPr>
          <w:rFonts w:ascii="Georgia" w:hAnsi="Georgia"/>
        </w:rPr>
      </w:pPr>
      <w:r w:rsidRPr="00D31B16">
        <w:rPr>
          <w:rFonts w:ascii="Georgia" w:hAnsi="Georgia"/>
        </w:rPr>
        <w:tab/>
      </w:r>
    </w:p>
    <w:p w14:paraId="40410AA7" w14:textId="77777777" w:rsidR="009B59C8" w:rsidRPr="00D31B16" w:rsidRDefault="009B59C8" w:rsidP="009B59C8">
      <w:pPr>
        <w:keepNext/>
        <w:rPr>
          <w:rFonts w:ascii="Georgia" w:hAnsi="Georgia"/>
        </w:rPr>
      </w:pPr>
    </w:p>
    <w:p w14:paraId="1A428B6D" w14:textId="77777777" w:rsidR="009B59C8" w:rsidRPr="00D31B16" w:rsidRDefault="009B59C8" w:rsidP="009B59C8">
      <w:pPr>
        <w:keepNext/>
        <w:rPr>
          <w:rFonts w:ascii="Georgia" w:hAnsi="Georgia"/>
        </w:rPr>
        <w:sectPr w:rsidR="009B59C8" w:rsidRPr="00D31B16" w:rsidSect="000A23EA">
          <w:pgSz w:w="11907" w:h="16840" w:code="9"/>
          <w:pgMar w:top="1135" w:right="1418" w:bottom="1418" w:left="1418" w:header="720" w:footer="720" w:gutter="0"/>
          <w:cols w:space="720"/>
          <w:docGrid w:linePitch="360"/>
        </w:sectPr>
      </w:pPr>
    </w:p>
    <w:p w14:paraId="05EB9783" w14:textId="77777777" w:rsidR="009B59C8" w:rsidRPr="00D31B16" w:rsidRDefault="009B59C8" w:rsidP="009B59C8">
      <w:pPr>
        <w:pStyle w:val="Nzev"/>
        <w:keepNext/>
        <w:rPr>
          <w:rFonts w:ascii="Georgia" w:hAnsi="Georgia"/>
          <w:sz w:val="28"/>
          <w:szCs w:val="28"/>
        </w:rPr>
      </w:pPr>
      <w:r w:rsidRPr="00D31B16">
        <w:rPr>
          <w:rFonts w:ascii="Georgia" w:hAnsi="Georgia"/>
          <w:caps/>
          <w:sz w:val="22"/>
        </w:rPr>
        <w:lastRenderedPageBreak/>
        <w:t>SMLOUVA o obchodní spolupráci</w:t>
      </w:r>
    </w:p>
    <w:p w14:paraId="3A2037EF" w14:textId="77777777" w:rsidR="009B59C8" w:rsidRPr="00D31B16" w:rsidRDefault="009B59C8" w:rsidP="009B59C8">
      <w:pPr>
        <w:keepNext/>
        <w:jc w:val="center"/>
        <w:rPr>
          <w:rFonts w:ascii="Georgia" w:hAnsi="Georgia"/>
          <w:color w:val="000000"/>
        </w:rPr>
      </w:pPr>
      <w:r w:rsidRPr="00294A4D">
        <w:rPr>
          <w:rFonts w:ascii="Georgia" w:hAnsi="Georgia"/>
        </w:rPr>
        <w:t xml:space="preserve">uzavřená podle ustanovení </w:t>
      </w:r>
      <w:r w:rsidRPr="00294A4D">
        <w:rPr>
          <w:rFonts w:ascii="Georgia" w:hAnsi="Georgia"/>
          <w:color w:val="000000"/>
        </w:rPr>
        <w:t>§ 1746 odst. 2 zákona č. 89/2012 Sb., občanský zákoník,</w:t>
      </w:r>
      <w:r w:rsidRPr="00294A4D">
        <w:rPr>
          <w:rFonts w:ascii="Georgia" w:hAnsi="Georgia"/>
          <w:color w:val="000000"/>
        </w:rPr>
        <w:br/>
        <w:t>ve znění pozdějších předpisů</w:t>
      </w:r>
      <w:r w:rsidRPr="00342AC3">
        <w:rPr>
          <w:rFonts w:ascii="Georgia" w:hAnsi="Georgia"/>
          <w:color w:val="000000"/>
          <w:highlight w:val="yellow"/>
        </w:rPr>
        <w:t xml:space="preserve"> </w:t>
      </w:r>
    </w:p>
    <w:p w14:paraId="010EA046" w14:textId="77777777" w:rsidR="009B59C8" w:rsidRPr="00D31B16" w:rsidRDefault="009B59C8" w:rsidP="009B59C8">
      <w:pPr>
        <w:keepNext/>
        <w:jc w:val="center"/>
        <w:rPr>
          <w:rFonts w:ascii="Georgia" w:hAnsi="Georgia"/>
        </w:rPr>
      </w:pPr>
      <w:r w:rsidRPr="00D31B16">
        <w:rPr>
          <w:rFonts w:ascii="Georgia" w:hAnsi="Georgia"/>
        </w:rPr>
        <w:t>(„</w:t>
      </w:r>
      <w:r w:rsidRPr="00D31B16">
        <w:rPr>
          <w:rFonts w:ascii="Georgia" w:hAnsi="Georgia"/>
          <w:b/>
        </w:rPr>
        <w:t>Smlouva</w:t>
      </w:r>
      <w:r w:rsidRPr="00D31B16">
        <w:rPr>
          <w:rFonts w:ascii="Georgia" w:hAnsi="Georgia"/>
        </w:rPr>
        <w:t>“)</w:t>
      </w:r>
    </w:p>
    <w:p w14:paraId="292745BE" w14:textId="77777777" w:rsidR="009B59C8" w:rsidRPr="00D31B16" w:rsidRDefault="009B59C8" w:rsidP="009B59C8">
      <w:pPr>
        <w:pStyle w:val="Smluvnistranypreambule"/>
        <w:keepNext/>
        <w:rPr>
          <w:rFonts w:ascii="Georgia" w:hAnsi="Georgia"/>
        </w:rPr>
      </w:pPr>
      <w:r w:rsidRPr="00D31B16">
        <w:rPr>
          <w:rFonts w:ascii="Georgia" w:hAnsi="Georgia"/>
        </w:rPr>
        <w:t>Smluvní strany</w:t>
      </w:r>
    </w:p>
    <w:p w14:paraId="62AB5939" w14:textId="43E26334" w:rsidR="009B59C8" w:rsidRPr="00D31B16" w:rsidRDefault="009B59C8" w:rsidP="009B59C8">
      <w:pPr>
        <w:keepNext/>
        <w:numPr>
          <w:ilvl w:val="0"/>
          <w:numId w:val="4"/>
        </w:numPr>
        <w:rPr>
          <w:rFonts w:ascii="Georgia" w:hAnsi="Georgia"/>
        </w:rPr>
      </w:pPr>
      <w:r w:rsidRPr="00D31B16">
        <w:rPr>
          <w:rFonts w:ascii="Georgia" w:hAnsi="Georgia"/>
          <w:b/>
        </w:rPr>
        <w:t>Zoologická zahrada hl. m. Prahy</w:t>
      </w:r>
      <w:r w:rsidR="0057140A">
        <w:rPr>
          <w:rFonts w:ascii="Georgia" w:hAnsi="Georgia"/>
          <w:b/>
        </w:rPr>
        <w:t>, příspěvková organizace</w:t>
      </w:r>
    </w:p>
    <w:p w14:paraId="628AC4D2" w14:textId="77777777" w:rsidR="009B59C8" w:rsidRPr="00D31B16" w:rsidRDefault="009B59C8" w:rsidP="009B59C8">
      <w:pPr>
        <w:pStyle w:val="Text11"/>
        <w:rPr>
          <w:rFonts w:ascii="Georgia" w:hAnsi="Georgia"/>
        </w:rPr>
      </w:pPr>
      <w:r w:rsidRPr="00D31B16">
        <w:rPr>
          <w:rFonts w:ascii="Georgia" w:hAnsi="Georgia"/>
        </w:rPr>
        <w:t>se sídlem na adrese Praha 7, U Trojského zámku 120/3, PSČ 171 00, IČ: 00064459, DIČ: CZ00064459, zastoupená Mgr. Miroslavem Bobkem, ředitelem</w:t>
      </w:r>
    </w:p>
    <w:p w14:paraId="1F946868" w14:textId="6A2EBA7A" w:rsidR="009B59C8" w:rsidRDefault="009B59C8" w:rsidP="002421FB">
      <w:pPr>
        <w:pStyle w:val="Text11"/>
        <w:rPr>
          <w:rFonts w:ascii="Georgia" w:hAnsi="Georgia"/>
        </w:rPr>
      </w:pPr>
      <w:r w:rsidRPr="00D31B16">
        <w:rPr>
          <w:rFonts w:ascii="Georgia" w:hAnsi="Georgia"/>
        </w:rPr>
        <w:t>(„</w:t>
      </w:r>
      <w:r w:rsidRPr="00D31B16">
        <w:rPr>
          <w:rFonts w:ascii="Georgia" w:hAnsi="Georgia"/>
          <w:b/>
        </w:rPr>
        <w:t>Zoo Praha</w:t>
      </w:r>
      <w:r w:rsidRPr="00D31B16">
        <w:rPr>
          <w:rFonts w:ascii="Georgia" w:hAnsi="Georgia"/>
        </w:rPr>
        <w:t>“)</w:t>
      </w:r>
    </w:p>
    <w:p w14:paraId="1DB4BFC7" w14:textId="45CA8F74" w:rsidR="002421FB" w:rsidRDefault="002421FB" w:rsidP="002421FB">
      <w:pPr>
        <w:pStyle w:val="Text11"/>
        <w:rPr>
          <w:rFonts w:ascii="Georgia" w:hAnsi="Georgia"/>
        </w:rPr>
      </w:pPr>
    </w:p>
    <w:p w14:paraId="06EE3F65" w14:textId="264D265E" w:rsidR="002421FB" w:rsidRDefault="002421FB" w:rsidP="002421FB">
      <w:pPr>
        <w:pStyle w:val="Text11"/>
        <w:rPr>
          <w:rFonts w:ascii="Georgia" w:hAnsi="Georgia"/>
        </w:rPr>
      </w:pPr>
      <w:r>
        <w:rPr>
          <w:rFonts w:ascii="Georgia" w:hAnsi="Georgia"/>
        </w:rPr>
        <w:t>a</w:t>
      </w:r>
    </w:p>
    <w:p w14:paraId="78C5B824" w14:textId="77777777" w:rsidR="002421FB" w:rsidRDefault="002421FB" w:rsidP="002421FB">
      <w:pPr>
        <w:pStyle w:val="Text11"/>
        <w:rPr>
          <w:rFonts w:ascii="Georgia" w:hAnsi="Georgia"/>
        </w:rPr>
      </w:pPr>
    </w:p>
    <w:p w14:paraId="1B762CE9" w14:textId="6C37691E" w:rsidR="009B59C8" w:rsidRPr="002421FB" w:rsidRDefault="009B59C8" w:rsidP="002421FB">
      <w:pPr>
        <w:pStyle w:val="Text11"/>
        <w:numPr>
          <w:ilvl w:val="0"/>
          <w:numId w:val="4"/>
        </w:numPr>
        <w:rPr>
          <w:rFonts w:ascii="Georgia" w:hAnsi="Georgia"/>
        </w:rPr>
      </w:pPr>
      <w:r w:rsidRPr="002421FB">
        <w:rPr>
          <w:rFonts w:ascii="Georgia" w:hAnsi="Georgia"/>
          <w:szCs w:val="22"/>
          <w:highlight w:val="yellow"/>
        </w:rPr>
        <w:t>[</w:t>
      </w:r>
      <w:r w:rsidRPr="002421FB">
        <w:rPr>
          <w:rFonts w:ascii="Georgia" w:hAnsi="Georgia"/>
          <w:b/>
          <w:szCs w:val="22"/>
          <w:highlight w:val="yellow"/>
        </w:rPr>
        <w:t xml:space="preserve">k doplnění - název </w:t>
      </w:r>
      <w:r w:rsidR="00150976" w:rsidRPr="002421FB">
        <w:rPr>
          <w:rFonts w:ascii="Georgia" w:hAnsi="Georgia"/>
          <w:b/>
          <w:szCs w:val="22"/>
          <w:highlight w:val="yellow"/>
        </w:rPr>
        <w:t>Partnera</w:t>
      </w:r>
      <w:r w:rsidRPr="002421FB">
        <w:rPr>
          <w:rFonts w:ascii="Georgia" w:hAnsi="Georgia"/>
          <w:szCs w:val="22"/>
          <w:highlight w:val="yellow"/>
        </w:rPr>
        <w:t>]</w:t>
      </w:r>
    </w:p>
    <w:p w14:paraId="1FA59E6E" w14:textId="77777777" w:rsidR="009B59C8" w:rsidRPr="00B21405" w:rsidRDefault="009B59C8" w:rsidP="009B59C8">
      <w:pPr>
        <w:pStyle w:val="Text11"/>
        <w:rPr>
          <w:rFonts w:ascii="Georgia" w:hAnsi="Georgia"/>
        </w:rPr>
      </w:pPr>
      <w:r w:rsidRPr="003D202A">
        <w:rPr>
          <w:rFonts w:ascii="Georgia" w:hAnsi="Georgia"/>
        </w:rPr>
        <w:t xml:space="preserve">se sídlem na adrese </w:t>
      </w:r>
      <w:r w:rsidRPr="00FF6CEF">
        <w:rPr>
          <w:rFonts w:ascii="Georgia" w:hAnsi="Georgia"/>
          <w:szCs w:val="22"/>
          <w:highlight w:val="yellow"/>
        </w:rPr>
        <w:t>[●]</w:t>
      </w:r>
      <w:r w:rsidRPr="003D202A">
        <w:rPr>
          <w:rFonts w:ascii="Georgia" w:hAnsi="Georgia"/>
        </w:rPr>
        <w:t xml:space="preserve">, IČ: </w:t>
      </w:r>
      <w:r w:rsidRPr="00FF6CEF">
        <w:rPr>
          <w:rFonts w:ascii="Georgia" w:hAnsi="Georgia"/>
          <w:szCs w:val="22"/>
          <w:highlight w:val="yellow"/>
        </w:rPr>
        <w:t>[●]</w:t>
      </w:r>
      <w:r w:rsidRPr="003D202A">
        <w:rPr>
          <w:rFonts w:ascii="Georgia" w:hAnsi="Georgia"/>
        </w:rPr>
        <w:t xml:space="preserve">, DIČ: </w:t>
      </w:r>
      <w:r w:rsidRPr="00FF6CEF">
        <w:rPr>
          <w:rFonts w:ascii="Georgia" w:hAnsi="Georgia"/>
          <w:szCs w:val="22"/>
          <w:highlight w:val="yellow"/>
        </w:rPr>
        <w:t>[●]</w:t>
      </w:r>
      <w:r w:rsidRPr="003D202A">
        <w:rPr>
          <w:rFonts w:ascii="Georgia" w:hAnsi="Georgia"/>
          <w:szCs w:val="22"/>
        </w:rPr>
        <w:t xml:space="preserve">, </w:t>
      </w:r>
      <w:r w:rsidRPr="003D202A">
        <w:rPr>
          <w:rFonts w:ascii="Georgia" w:hAnsi="Georgia"/>
        </w:rPr>
        <w:t xml:space="preserve">zapsaná v obchodním rejstříku vedeném </w:t>
      </w:r>
      <w:r w:rsidRPr="00FF6CEF">
        <w:rPr>
          <w:rFonts w:ascii="Georgia" w:hAnsi="Georgia"/>
          <w:szCs w:val="22"/>
          <w:highlight w:val="yellow"/>
        </w:rPr>
        <w:t xml:space="preserve">[●] </w:t>
      </w:r>
      <w:r w:rsidRPr="003D202A">
        <w:rPr>
          <w:rFonts w:ascii="Georgia" w:hAnsi="Georgia"/>
        </w:rPr>
        <w:t>soudem v </w:t>
      </w:r>
      <w:r w:rsidRPr="00FF6CEF">
        <w:rPr>
          <w:rFonts w:ascii="Georgia" w:hAnsi="Georgia"/>
          <w:szCs w:val="22"/>
          <w:highlight w:val="yellow"/>
        </w:rPr>
        <w:t>[●]</w:t>
      </w:r>
      <w:r w:rsidRPr="003D202A">
        <w:rPr>
          <w:rFonts w:ascii="Georgia" w:hAnsi="Georgia"/>
        </w:rPr>
        <w:t xml:space="preserve">, oddíl </w:t>
      </w:r>
      <w:r w:rsidRPr="00FF6CEF">
        <w:rPr>
          <w:rFonts w:ascii="Georgia" w:hAnsi="Georgia"/>
          <w:szCs w:val="22"/>
          <w:highlight w:val="yellow"/>
        </w:rPr>
        <w:t>[●]</w:t>
      </w:r>
      <w:r w:rsidRPr="003D202A">
        <w:rPr>
          <w:rFonts w:ascii="Georgia" w:hAnsi="Georgia"/>
        </w:rPr>
        <w:t xml:space="preserve">, vložka </w:t>
      </w:r>
      <w:r w:rsidRPr="00FF6CEF">
        <w:rPr>
          <w:rFonts w:ascii="Georgia" w:hAnsi="Georgia"/>
          <w:szCs w:val="22"/>
          <w:highlight w:val="yellow"/>
        </w:rPr>
        <w:t>[●]</w:t>
      </w:r>
      <w:r w:rsidRPr="003D202A">
        <w:rPr>
          <w:rFonts w:ascii="Georgia" w:hAnsi="Georgia"/>
        </w:rPr>
        <w:t xml:space="preserve">, zastoupená </w:t>
      </w:r>
      <w:r w:rsidRPr="00FF6CEF">
        <w:rPr>
          <w:rFonts w:ascii="Georgia" w:hAnsi="Georgia"/>
          <w:szCs w:val="22"/>
          <w:highlight w:val="yellow"/>
        </w:rPr>
        <w:t>[●][, na základě plné moci]</w:t>
      </w:r>
    </w:p>
    <w:p w14:paraId="2FBBB180" w14:textId="5B5D9A2D" w:rsidR="009B59C8" w:rsidRPr="00D31B16" w:rsidRDefault="009B59C8" w:rsidP="009B59C8">
      <w:pPr>
        <w:pStyle w:val="Text11"/>
        <w:rPr>
          <w:rFonts w:ascii="Georgia" w:hAnsi="Georgia"/>
        </w:rPr>
      </w:pPr>
      <w:r w:rsidRPr="00D31B16">
        <w:rPr>
          <w:rFonts w:ascii="Georgia" w:hAnsi="Georgia"/>
        </w:rPr>
        <w:t>(„</w:t>
      </w:r>
      <w:r w:rsidR="00A54CBE">
        <w:rPr>
          <w:rFonts w:ascii="Georgia" w:hAnsi="Georgia"/>
          <w:b/>
        </w:rPr>
        <w:t>Partner</w:t>
      </w:r>
      <w:r w:rsidRPr="00D31B16">
        <w:rPr>
          <w:rFonts w:ascii="Georgia" w:hAnsi="Georgia"/>
        </w:rPr>
        <w:t>“)</w:t>
      </w:r>
    </w:p>
    <w:p w14:paraId="4E953AED" w14:textId="1A9E1AD3" w:rsidR="009B59C8" w:rsidRPr="00D31B16" w:rsidRDefault="009B59C8" w:rsidP="009B59C8">
      <w:pPr>
        <w:pStyle w:val="Text11"/>
        <w:rPr>
          <w:rFonts w:ascii="Georgia" w:hAnsi="Georgia"/>
        </w:rPr>
      </w:pPr>
      <w:r w:rsidRPr="00D31B16">
        <w:rPr>
          <w:rFonts w:ascii="Georgia" w:hAnsi="Georgia"/>
        </w:rPr>
        <w:t xml:space="preserve">(Zoo Praha a </w:t>
      </w:r>
      <w:r w:rsidR="00A54CBE">
        <w:rPr>
          <w:rFonts w:ascii="Georgia" w:hAnsi="Georgia"/>
        </w:rPr>
        <w:t>Partner</w:t>
      </w:r>
      <w:r w:rsidRPr="00D31B16">
        <w:rPr>
          <w:rFonts w:ascii="Georgia" w:hAnsi="Georgia"/>
        </w:rPr>
        <w:t xml:space="preserve"> společně „</w:t>
      </w:r>
      <w:r w:rsidRPr="00D31B16">
        <w:rPr>
          <w:rFonts w:ascii="Georgia" w:hAnsi="Georgia"/>
          <w:b/>
        </w:rPr>
        <w:t>Strany</w:t>
      </w:r>
      <w:r w:rsidRPr="00D31B16">
        <w:rPr>
          <w:rFonts w:ascii="Georgia" w:hAnsi="Georgia"/>
        </w:rPr>
        <w:t>“, a každý z nich samostatně „</w:t>
      </w:r>
      <w:r w:rsidRPr="00D31B16">
        <w:rPr>
          <w:rFonts w:ascii="Georgia" w:hAnsi="Georgia"/>
          <w:b/>
        </w:rPr>
        <w:t>Strana</w:t>
      </w:r>
      <w:r w:rsidRPr="00D31B16">
        <w:rPr>
          <w:rFonts w:ascii="Georgia" w:hAnsi="Georgia"/>
        </w:rPr>
        <w:t>“)</w:t>
      </w:r>
    </w:p>
    <w:p w14:paraId="4E0279DD" w14:textId="77777777" w:rsidR="009B59C8" w:rsidRPr="00D31B16" w:rsidRDefault="009B59C8" w:rsidP="009B59C8">
      <w:pPr>
        <w:pStyle w:val="Smluvnistranypreambule"/>
        <w:keepNext/>
        <w:rPr>
          <w:rFonts w:ascii="Georgia" w:hAnsi="Georgia"/>
        </w:rPr>
      </w:pPr>
      <w:r w:rsidRPr="00D31B16">
        <w:rPr>
          <w:rFonts w:ascii="Georgia" w:hAnsi="Georgia"/>
        </w:rPr>
        <w:t>Preambule</w:t>
      </w:r>
    </w:p>
    <w:p w14:paraId="5009FAAF" w14:textId="58D11522" w:rsidR="009B59C8" w:rsidRDefault="009B59C8" w:rsidP="00CD4BDD">
      <w:pPr>
        <w:pStyle w:val="BodPreambule"/>
        <w:keepNext/>
        <w:numPr>
          <w:ilvl w:val="0"/>
          <w:numId w:val="5"/>
        </w:numPr>
        <w:rPr>
          <w:rFonts w:ascii="Georgia" w:hAnsi="Georgia"/>
          <w:szCs w:val="22"/>
        </w:rPr>
      </w:pPr>
      <w:r w:rsidRPr="000A23EA">
        <w:rPr>
          <w:rFonts w:ascii="Georgia" w:hAnsi="Georgia"/>
          <w:szCs w:val="22"/>
        </w:rPr>
        <w:t xml:space="preserve">Zoo Praha vyhlásila </w:t>
      </w:r>
      <w:r w:rsidR="005A3CC0">
        <w:rPr>
          <w:rFonts w:ascii="Georgia" w:hAnsi="Georgia"/>
          <w:szCs w:val="22"/>
        </w:rPr>
        <w:t>v</w:t>
      </w:r>
      <w:r w:rsidR="00595E7A" w:rsidRPr="009D6002">
        <w:rPr>
          <w:rFonts w:ascii="Georgia" w:hAnsi="Georgia"/>
          <w:szCs w:val="22"/>
        </w:rPr>
        <w:t>eřejn</w:t>
      </w:r>
      <w:r w:rsidR="005A3CC0" w:rsidRPr="009D6002">
        <w:rPr>
          <w:rFonts w:ascii="Georgia" w:hAnsi="Georgia"/>
          <w:szCs w:val="22"/>
        </w:rPr>
        <w:t>ou</w:t>
      </w:r>
      <w:r w:rsidR="00595E7A" w:rsidRPr="009D6002">
        <w:rPr>
          <w:rFonts w:ascii="Georgia" w:hAnsi="Georgia"/>
          <w:szCs w:val="22"/>
        </w:rPr>
        <w:t xml:space="preserve"> soutěž</w:t>
      </w:r>
      <w:r w:rsidRPr="000A23EA">
        <w:rPr>
          <w:rFonts w:ascii="Georgia" w:hAnsi="Georgia"/>
          <w:szCs w:val="22"/>
        </w:rPr>
        <w:t xml:space="preserve"> </w:t>
      </w:r>
      <w:r w:rsidR="005A3CC0">
        <w:rPr>
          <w:rFonts w:ascii="Georgia" w:hAnsi="Georgia"/>
          <w:szCs w:val="22"/>
        </w:rPr>
        <w:t xml:space="preserve">o nejvhodnější nabídku </w:t>
      </w:r>
      <w:r w:rsidRPr="000A23EA">
        <w:rPr>
          <w:rFonts w:ascii="Georgia" w:hAnsi="Georgia"/>
          <w:szCs w:val="22"/>
        </w:rPr>
        <w:t>s názvem „</w:t>
      </w:r>
      <w:r w:rsidR="00DA2DAE" w:rsidRPr="00DA2DAE">
        <w:rPr>
          <w:rFonts w:ascii="Georgia" w:hAnsi="Georgia"/>
          <w:b/>
          <w:szCs w:val="22"/>
        </w:rPr>
        <w:t>Výběr hlavního m</w:t>
      </w:r>
      <w:r w:rsidR="00CD4BDD">
        <w:rPr>
          <w:rFonts w:ascii="Georgia" w:hAnsi="Georgia"/>
          <w:b/>
          <w:szCs w:val="22"/>
        </w:rPr>
        <w:t>ediální</w:t>
      </w:r>
      <w:r w:rsidR="00DA2DAE">
        <w:rPr>
          <w:rFonts w:ascii="Georgia" w:hAnsi="Georgia"/>
          <w:b/>
          <w:szCs w:val="22"/>
        </w:rPr>
        <w:t>ho</w:t>
      </w:r>
      <w:r w:rsidRPr="000A23EA">
        <w:rPr>
          <w:rFonts w:ascii="Georgia" w:hAnsi="Georgia"/>
          <w:b/>
          <w:szCs w:val="22"/>
        </w:rPr>
        <w:t xml:space="preserve"> partner</w:t>
      </w:r>
      <w:r w:rsidR="00DA2DAE">
        <w:rPr>
          <w:rFonts w:ascii="Georgia" w:hAnsi="Georgia"/>
          <w:b/>
          <w:szCs w:val="22"/>
        </w:rPr>
        <w:t>a</w:t>
      </w:r>
      <w:r w:rsidRPr="000A23EA">
        <w:rPr>
          <w:rFonts w:ascii="Georgia" w:hAnsi="Georgia"/>
          <w:b/>
          <w:szCs w:val="22"/>
        </w:rPr>
        <w:t xml:space="preserve"> Zoo Praha</w:t>
      </w:r>
      <w:r w:rsidR="00CD4BDD">
        <w:rPr>
          <w:rFonts w:ascii="Georgia" w:hAnsi="Georgia"/>
          <w:b/>
          <w:szCs w:val="22"/>
        </w:rPr>
        <w:t xml:space="preserve"> v oblasti tištěných a on-line médií</w:t>
      </w:r>
      <w:r w:rsidRPr="000A23EA">
        <w:rPr>
          <w:rFonts w:ascii="Georgia" w:hAnsi="Georgia"/>
          <w:szCs w:val="22"/>
        </w:rPr>
        <w:t>“</w:t>
      </w:r>
      <w:r w:rsidR="009517B4">
        <w:rPr>
          <w:rFonts w:ascii="Georgia" w:hAnsi="Georgia"/>
          <w:szCs w:val="22"/>
        </w:rPr>
        <w:t xml:space="preserve"> podle ustanovení</w:t>
      </w:r>
      <w:r w:rsidR="00CD4BDD">
        <w:rPr>
          <w:rFonts w:ascii="Georgia" w:hAnsi="Georgia"/>
          <w:szCs w:val="22"/>
        </w:rPr>
        <w:t xml:space="preserve"> </w:t>
      </w:r>
      <w:r w:rsidR="009517B4">
        <w:rPr>
          <w:rFonts w:ascii="Georgia" w:hAnsi="Georgia"/>
          <w:szCs w:val="22"/>
        </w:rPr>
        <w:t>§1772</w:t>
      </w:r>
      <w:r w:rsidR="00CD4BDD">
        <w:rPr>
          <w:rFonts w:ascii="Georgia" w:hAnsi="Georgia"/>
          <w:szCs w:val="22"/>
        </w:rPr>
        <w:t xml:space="preserve"> </w:t>
      </w:r>
      <w:r w:rsidR="009517B4">
        <w:rPr>
          <w:rFonts w:ascii="Georgia" w:hAnsi="Georgia"/>
          <w:szCs w:val="22"/>
        </w:rPr>
        <w:t xml:space="preserve">a násl. </w:t>
      </w:r>
      <w:r w:rsidR="00DF2C31">
        <w:rPr>
          <w:rFonts w:ascii="Georgia" w:hAnsi="Georgia"/>
          <w:szCs w:val="22"/>
        </w:rPr>
        <w:t xml:space="preserve">zákona č. 89/2012 Sb., </w:t>
      </w:r>
      <w:r w:rsidR="009517B4" w:rsidRPr="00294A4D">
        <w:rPr>
          <w:rFonts w:ascii="Georgia" w:hAnsi="Georgia"/>
          <w:color w:val="000000"/>
        </w:rPr>
        <w:t>občansk</w:t>
      </w:r>
      <w:r w:rsidR="00DF2C31">
        <w:rPr>
          <w:rFonts w:ascii="Georgia" w:hAnsi="Georgia"/>
          <w:color w:val="000000"/>
        </w:rPr>
        <w:t>ý</w:t>
      </w:r>
      <w:r w:rsidR="009517B4" w:rsidRPr="00294A4D">
        <w:rPr>
          <w:rFonts w:ascii="Georgia" w:hAnsi="Georgia"/>
          <w:color w:val="000000"/>
        </w:rPr>
        <w:t xml:space="preserve"> zákoník</w:t>
      </w:r>
      <w:r w:rsidR="00DF2C31">
        <w:rPr>
          <w:rFonts w:ascii="Georgia" w:hAnsi="Georgia"/>
          <w:color w:val="000000"/>
        </w:rPr>
        <w:t xml:space="preserve"> </w:t>
      </w:r>
      <w:r w:rsidRPr="009D6002">
        <w:rPr>
          <w:rFonts w:ascii="Georgia" w:hAnsi="Georgia"/>
          <w:szCs w:val="22"/>
        </w:rPr>
        <w:t>(„</w:t>
      </w:r>
      <w:r w:rsidR="00595E7A" w:rsidRPr="009D6002">
        <w:rPr>
          <w:rFonts w:ascii="Georgia" w:hAnsi="Georgia"/>
          <w:b/>
          <w:szCs w:val="22"/>
        </w:rPr>
        <w:t>Veřejná soutěž</w:t>
      </w:r>
      <w:r w:rsidRPr="009D6002">
        <w:rPr>
          <w:rFonts w:ascii="Georgia" w:hAnsi="Georgia"/>
          <w:szCs w:val="22"/>
        </w:rPr>
        <w:t>“)</w:t>
      </w:r>
      <w:r>
        <w:rPr>
          <w:rFonts w:ascii="Georgia" w:hAnsi="Georgia"/>
          <w:szCs w:val="22"/>
        </w:rPr>
        <w:t>.</w:t>
      </w:r>
    </w:p>
    <w:p w14:paraId="04593936" w14:textId="413166F3" w:rsidR="009B59C8" w:rsidRPr="00D227D4" w:rsidRDefault="009B59C8" w:rsidP="00D227D4">
      <w:pPr>
        <w:pStyle w:val="BodPreambule"/>
        <w:keepNext/>
        <w:numPr>
          <w:ilvl w:val="0"/>
          <w:numId w:val="5"/>
        </w:numPr>
        <w:rPr>
          <w:rFonts w:ascii="Georgia" w:hAnsi="Georgia"/>
          <w:szCs w:val="22"/>
        </w:rPr>
      </w:pPr>
      <w:r w:rsidRPr="000A23EA">
        <w:rPr>
          <w:rFonts w:ascii="Georgia" w:hAnsi="Georgia"/>
          <w:szCs w:val="22"/>
        </w:rPr>
        <w:t xml:space="preserve">Nabídka </w:t>
      </w:r>
      <w:r w:rsidR="00150976">
        <w:rPr>
          <w:rFonts w:ascii="Georgia" w:hAnsi="Georgia"/>
          <w:szCs w:val="22"/>
        </w:rPr>
        <w:t>Partnera</w:t>
      </w:r>
      <w:r w:rsidRPr="000A23EA">
        <w:rPr>
          <w:rFonts w:ascii="Georgia" w:hAnsi="Georgia"/>
          <w:szCs w:val="22"/>
        </w:rPr>
        <w:t xml:space="preserve"> byla v rámci hodnocení, jehož pravidla byla stanovena ve výzvě k podání nabídk</w:t>
      </w:r>
      <w:r w:rsidR="00DA2DAE">
        <w:rPr>
          <w:rFonts w:ascii="Georgia" w:hAnsi="Georgia"/>
          <w:szCs w:val="22"/>
        </w:rPr>
        <w:t>y</w:t>
      </w:r>
      <w:r w:rsidRPr="000A23EA">
        <w:rPr>
          <w:rFonts w:ascii="Georgia" w:hAnsi="Georgia"/>
          <w:szCs w:val="22"/>
        </w:rPr>
        <w:t xml:space="preserve"> </w:t>
      </w:r>
      <w:r w:rsidR="00DA2DAE">
        <w:rPr>
          <w:rFonts w:ascii="Georgia" w:hAnsi="Georgia"/>
          <w:szCs w:val="22"/>
        </w:rPr>
        <w:t>ve</w:t>
      </w:r>
      <w:r w:rsidRPr="000A23EA">
        <w:rPr>
          <w:rFonts w:ascii="Georgia" w:hAnsi="Georgia"/>
          <w:szCs w:val="22"/>
        </w:rPr>
        <w:t xml:space="preserve"> </w:t>
      </w:r>
      <w:r w:rsidR="005A3CC0" w:rsidRPr="009D6002">
        <w:rPr>
          <w:rFonts w:ascii="Georgia" w:hAnsi="Georgia"/>
          <w:szCs w:val="22"/>
        </w:rPr>
        <w:t>Veřejné soutěž</w:t>
      </w:r>
      <w:r w:rsidR="00DA2DAE">
        <w:rPr>
          <w:rFonts w:ascii="Georgia" w:hAnsi="Georgia"/>
          <w:szCs w:val="22"/>
        </w:rPr>
        <w:t>i</w:t>
      </w:r>
      <w:r w:rsidRPr="000A23EA">
        <w:rPr>
          <w:rFonts w:ascii="Georgia" w:hAnsi="Georgia"/>
          <w:szCs w:val="22"/>
        </w:rPr>
        <w:t>, vyhodnocena jako nejvhodnější.</w:t>
      </w:r>
    </w:p>
    <w:p w14:paraId="6DF491EC" w14:textId="77777777" w:rsidR="009B59C8" w:rsidRPr="00D31B16" w:rsidRDefault="009B59C8" w:rsidP="009B59C8">
      <w:pPr>
        <w:pStyle w:val="Nadpis1"/>
        <w:spacing w:after="0"/>
        <w:rPr>
          <w:rFonts w:ascii="Georgia" w:hAnsi="Georgia"/>
        </w:rPr>
      </w:pPr>
      <w:r w:rsidRPr="00D31B16">
        <w:rPr>
          <w:rFonts w:ascii="Georgia" w:hAnsi="Georgia"/>
        </w:rPr>
        <w:t>Úvodní ustanovení</w:t>
      </w:r>
    </w:p>
    <w:p w14:paraId="372CE32A" w14:textId="02DFB743" w:rsidR="00AE407C" w:rsidRPr="00D227D4" w:rsidRDefault="00990815" w:rsidP="00D227D4">
      <w:pPr>
        <w:pStyle w:val="Nadpis1"/>
        <w:numPr>
          <w:ilvl w:val="0"/>
          <w:numId w:val="0"/>
        </w:numPr>
        <w:spacing w:after="0"/>
        <w:ind w:left="567"/>
        <w:rPr>
          <w:rFonts w:ascii="Georgia" w:hAnsi="Georgia"/>
          <w:b w:val="0"/>
          <w:caps w:val="0"/>
          <w:sz w:val="22"/>
          <w:szCs w:val="22"/>
        </w:rPr>
      </w:pPr>
      <w:bookmarkStart w:id="1" w:name="_Ref381383223"/>
      <w:r w:rsidRPr="00AE407C">
        <w:rPr>
          <w:rFonts w:ascii="Georgia" w:hAnsi="Georgia"/>
          <w:b w:val="0"/>
          <w:caps w:val="0"/>
          <w:sz w:val="22"/>
          <w:szCs w:val="22"/>
        </w:rPr>
        <w:t>Zoo Praha při své činnosti mimo jiné spolupracuje s</w:t>
      </w:r>
      <w:r w:rsidR="00DF2C31">
        <w:rPr>
          <w:rFonts w:ascii="Georgia" w:hAnsi="Georgia"/>
          <w:b w:val="0"/>
          <w:caps w:val="0"/>
          <w:sz w:val="22"/>
          <w:szCs w:val="22"/>
        </w:rPr>
        <w:t>e soukromými</w:t>
      </w:r>
      <w:r w:rsidRPr="00AE407C">
        <w:rPr>
          <w:rFonts w:ascii="Georgia" w:hAnsi="Georgia"/>
          <w:b w:val="0"/>
          <w:caps w:val="0"/>
          <w:sz w:val="22"/>
          <w:szCs w:val="22"/>
        </w:rPr>
        <w:t xml:space="preserve"> médii a médii veřejné služby v oblasti </w:t>
      </w:r>
      <w:r w:rsidR="000D3C17">
        <w:rPr>
          <w:rFonts w:ascii="Georgia" w:hAnsi="Georgia"/>
          <w:b w:val="0"/>
          <w:caps w:val="0"/>
          <w:sz w:val="22"/>
          <w:szCs w:val="22"/>
        </w:rPr>
        <w:t>tištěných informací</w:t>
      </w:r>
      <w:r w:rsidRPr="00AE407C">
        <w:rPr>
          <w:rFonts w:ascii="Georgia" w:hAnsi="Georgia"/>
          <w:b w:val="0"/>
          <w:caps w:val="0"/>
          <w:sz w:val="22"/>
          <w:szCs w:val="22"/>
        </w:rPr>
        <w:t xml:space="preserve"> a online prostoru. </w:t>
      </w:r>
      <w:r w:rsidR="00AE407C">
        <w:rPr>
          <w:rFonts w:ascii="Georgia" w:hAnsi="Georgia"/>
          <w:b w:val="0"/>
          <w:caps w:val="0"/>
          <w:sz w:val="22"/>
          <w:szCs w:val="22"/>
        </w:rPr>
        <w:t>M</w:t>
      </w:r>
      <w:r w:rsidRPr="00AE407C">
        <w:rPr>
          <w:rFonts w:ascii="Georgia" w:hAnsi="Georgia"/>
          <w:b w:val="0"/>
          <w:caps w:val="0"/>
          <w:sz w:val="22"/>
          <w:szCs w:val="22"/>
        </w:rPr>
        <w:t xml:space="preserve">édia zajišťují informování </w:t>
      </w:r>
      <w:r w:rsidR="006E55FA">
        <w:rPr>
          <w:rFonts w:ascii="Georgia" w:hAnsi="Georgia"/>
          <w:b w:val="0"/>
          <w:caps w:val="0"/>
          <w:sz w:val="22"/>
          <w:szCs w:val="22"/>
        </w:rPr>
        <w:br/>
      </w:r>
      <w:r w:rsidRPr="00AE407C">
        <w:rPr>
          <w:rFonts w:ascii="Georgia" w:hAnsi="Georgia"/>
          <w:b w:val="0"/>
          <w:caps w:val="0"/>
          <w:sz w:val="22"/>
          <w:szCs w:val="22"/>
        </w:rPr>
        <w:t xml:space="preserve">o </w:t>
      </w:r>
      <w:r w:rsidR="00AE407C">
        <w:rPr>
          <w:rFonts w:ascii="Georgia" w:hAnsi="Georgia"/>
          <w:b w:val="0"/>
          <w:caps w:val="0"/>
          <w:sz w:val="22"/>
          <w:szCs w:val="22"/>
        </w:rPr>
        <w:t>Z</w:t>
      </w:r>
      <w:r w:rsidRPr="00AE407C">
        <w:rPr>
          <w:rFonts w:ascii="Georgia" w:hAnsi="Georgia"/>
          <w:b w:val="0"/>
          <w:caps w:val="0"/>
          <w:sz w:val="22"/>
          <w:szCs w:val="22"/>
        </w:rPr>
        <w:t xml:space="preserve">oo </w:t>
      </w:r>
      <w:r w:rsidR="00AE407C">
        <w:rPr>
          <w:rFonts w:ascii="Georgia" w:hAnsi="Georgia"/>
          <w:b w:val="0"/>
          <w:caps w:val="0"/>
          <w:sz w:val="22"/>
          <w:szCs w:val="22"/>
        </w:rPr>
        <w:t>P</w:t>
      </w:r>
      <w:r w:rsidRPr="00AE407C">
        <w:rPr>
          <w:rFonts w:ascii="Georgia" w:hAnsi="Georgia"/>
          <w:b w:val="0"/>
          <w:caps w:val="0"/>
          <w:sz w:val="22"/>
          <w:szCs w:val="22"/>
        </w:rPr>
        <w:t xml:space="preserve">raha (akce, události, běžné zpravodajství), </w:t>
      </w:r>
      <w:r w:rsidR="00AE407C">
        <w:rPr>
          <w:rFonts w:ascii="Georgia" w:hAnsi="Georgia"/>
          <w:b w:val="0"/>
          <w:caps w:val="0"/>
          <w:sz w:val="22"/>
          <w:szCs w:val="22"/>
        </w:rPr>
        <w:t>Z</w:t>
      </w:r>
      <w:r w:rsidRPr="00AE407C">
        <w:rPr>
          <w:rFonts w:ascii="Georgia" w:hAnsi="Georgia"/>
          <w:b w:val="0"/>
          <w:caps w:val="0"/>
          <w:sz w:val="22"/>
          <w:szCs w:val="22"/>
        </w:rPr>
        <w:t xml:space="preserve">oo </w:t>
      </w:r>
      <w:r w:rsidR="00AE407C">
        <w:rPr>
          <w:rFonts w:ascii="Georgia" w:hAnsi="Georgia"/>
          <w:b w:val="0"/>
          <w:caps w:val="0"/>
          <w:sz w:val="22"/>
          <w:szCs w:val="22"/>
        </w:rPr>
        <w:t>P</w:t>
      </w:r>
      <w:r w:rsidRPr="00AE407C">
        <w:rPr>
          <w:rFonts w:ascii="Georgia" w:hAnsi="Georgia"/>
          <w:b w:val="0"/>
          <w:caps w:val="0"/>
          <w:sz w:val="22"/>
          <w:szCs w:val="22"/>
        </w:rPr>
        <w:t>raha poskytuje obsahovou náplň z hlediska odborných informací.</w:t>
      </w:r>
    </w:p>
    <w:p w14:paraId="5A8F0B9C" w14:textId="244DDBD2" w:rsidR="009B59C8" w:rsidRPr="00AE407C" w:rsidRDefault="00AE407C" w:rsidP="009B59C8">
      <w:pPr>
        <w:pStyle w:val="Nadpis1"/>
        <w:spacing w:after="0"/>
        <w:rPr>
          <w:rFonts w:ascii="Georgia" w:hAnsi="Georgia"/>
          <w:sz w:val="22"/>
          <w:szCs w:val="22"/>
        </w:rPr>
      </w:pPr>
      <w:bookmarkStart w:id="2" w:name="_Toc27317263"/>
      <w:bookmarkStart w:id="3" w:name="_Toc37062190"/>
      <w:bookmarkStart w:id="4" w:name="_Toc120006500"/>
      <w:bookmarkStart w:id="5" w:name="_Toc37062186"/>
      <w:bookmarkStart w:id="6" w:name="_Toc120073802"/>
      <w:bookmarkStart w:id="7" w:name="_Toc121313431"/>
      <w:bookmarkStart w:id="8" w:name="_Toc156318676"/>
      <w:bookmarkEnd w:id="1"/>
      <w:r w:rsidRPr="00AE407C">
        <w:rPr>
          <w:rFonts w:ascii="Georgia" w:hAnsi="Georgia"/>
          <w:caps w:val="0"/>
          <w:sz w:val="22"/>
          <w:szCs w:val="22"/>
        </w:rPr>
        <w:t>PŘEDMĚT SMLOUVY</w:t>
      </w:r>
    </w:p>
    <w:p w14:paraId="3CBD49B2" w14:textId="63D2A3B3" w:rsidR="009B59C8" w:rsidRPr="00823988" w:rsidRDefault="009B59C8" w:rsidP="00D92A8E">
      <w:pPr>
        <w:pStyle w:val="Clanek11"/>
        <w:keepNext/>
        <w:widowControl/>
        <w:numPr>
          <w:ilvl w:val="1"/>
          <w:numId w:val="3"/>
        </w:numPr>
        <w:tabs>
          <w:tab w:val="clear" w:pos="2624"/>
        </w:tabs>
        <w:ind w:left="567"/>
        <w:rPr>
          <w:rFonts w:ascii="Georgia" w:hAnsi="Georgia"/>
          <w:szCs w:val="22"/>
          <w:lang w:val="cs-CZ"/>
        </w:rPr>
      </w:pPr>
      <w:bookmarkStart w:id="9" w:name="_Ref381383358"/>
      <w:r w:rsidRPr="00D92A8E">
        <w:rPr>
          <w:rFonts w:ascii="Georgia" w:hAnsi="Georgia"/>
          <w:szCs w:val="22"/>
          <w:lang w:val="cs-CZ"/>
        </w:rPr>
        <w:t xml:space="preserve">Předmětem této Smlouvy je </w:t>
      </w:r>
      <w:r w:rsidR="00DA2DAE">
        <w:rPr>
          <w:rFonts w:ascii="Georgia" w:hAnsi="Georgia"/>
          <w:szCs w:val="22"/>
          <w:lang w:val="cs-CZ"/>
        </w:rPr>
        <w:t xml:space="preserve">stanovení práv a závazků </w:t>
      </w:r>
      <w:r w:rsidRPr="00D92A8E">
        <w:rPr>
          <w:rFonts w:ascii="Georgia" w:hAnsi="Georgia"/>
          <w:szCs w:val="22"/>
          <w:lang w:val="cs-CZ"/>
        </w:rPr>
        <w:t xml:space="preserve">Stran </w:t>
      </w:r>
      <w:r w:rsidR="00DA2DAE">
        <w:rPr>
          <w:rFonts w:ascii="Georgia" w:hAnsi="Georgia"/>
          <w:szCs w:val="22"/>
          <w:lang w:val="cs-CZ"/>
        </w:rPr>
        <w:t xml:space="preserve">souvisejících s </w:t>
      </w:r>
      <w:r w:rsidRPr="00D92A8E">
        <w:rPr>
          <w:rFonts w:ascii="Georgia" w:hAnsi="Georgia"/>
          <w:szCs w:val="22"/>
          <w:lang w:val="cs-CZ"/>
        </w:rPr>
        <w:t>podpo</w:t>
      </w:r>
      <w:r w:rsidR="00DA2DAE">
        <w:rPr>
          <w:rFonts w:ascii="Georgia" w:hAnsi="Georgia"/>
          <w:szCs w:val="22"/>
          <w:lang w:val="cs-CZ"/>
        </w:rPr>
        <w:t>rou</w:t>
      </w:r>
      <w:r w:rsidRPr="00D92A8E">
        <w:rPr>
          <w:rFonts w:ascii="Georgia" w:hAnsi="Georgia"/>
          <w:szCs w:val="22"/>
          <w:lang w:val="cs-CZ"/>
        </w:rPr>
        <w:t xml:space="preserve"> aktivit Zoo Praha</w:t>
      </w:r>
      <w:r w:rsidR="00DA2DAE">
        <w:rPr>
          <w:rFonts w:ascii="Georgia" w:hAnsi="Georgia"/>
          <w:szCs w:val="22"/>
          <w:lang w:val="cs-CZ"/>
        </w:rPr>
        <w:t>, a to</w:t>
      </w:r>
      <w:r w:rsidR="00A60AED" w:rsidRPr="00D92A8E">
        <w:rPr>
          <w:rFonts w:ascii="Georgia" w:hAnsi="Georgia"/>
          <w:szCs w:val="22"/>
          <w:lang w:val="cs-CZ"/>
        </w:rPr>
        <w:t xml:space="preserve"> </w:t>
      </w:r>
      <w:r w:rsidR="00D92A8E">
        <w:rPr>
          <w:rFonts w:ascii="Georgia" w:hAnsi="Georgia"/>
          <w:szCs w:val="22"/>
          <w:lang w:val="cs-CZ"/>
        </w:rPr>
        <w:t xml:space="preserve">zejména </w:t>
      </w:r>
      <w:r w:rsidR="00A60AED" w:rsidRPr="00D92A8E">
        <w:rPr>
          <w:rFonts w:ascii="Georgia" w:hAnsi="Georgia"/>
          <w:szCs w:val="22"/>
          <w:lang w:val="cs-CZ"/>
        </w:rPr>
        <w:t xml:space="preserve">formou </w:t>
      </w:r>
      <w:r w:rsidRPr="00D92A8E">
        <w:rPr>
          <w:rFonts w:ascii="Georgia" w:hAnsi="Georgia"/>
          <w:szCs w:val="22"/>
          <w:lang w:val="cs-CZ"/>
        </w:rPr>
        <w:t xml:space="preserve">informování o událostech, zajištění </w:t>
      </w:r>
      <w:r w:rsidR="00FA488E">
        <w:rPr>
          <w:rFonts w:ascii="Georgia" w:hAnsi="Georgia"/>
          <w:szCs w:val="22"/>
          <w:lang w:val="cs-CZ"/>
        </w:rPr>
        <w:t xml:space="preserve">tištěného a on-line </w:t>
      </w:r>
      <w:r w:rsidRPr="00D92A8E">
        <w:rPr>
          <w:rFonts w:ascii="Georgia" w:hAnsi="Georgia"/>
          <w:szCs w:val="22"/>
          <w:lang w:val="cs-CZ"/>
        </w:rPr>
        <w:t>zpravodajství</w:t>
      </w:r>
      <w:bookmarkEnd w:id="9"/>
      <w:r w:rsidR="00D46723">
        <w:rPr>
          <w:rFonts w:ascii="Georgia" w:hAnsi="Georgia"/>
          <w:szCs w:val="22"/>
          <w:lang w:val="cs-CZ"/>
        </w:rPr>
        <w:t>. P</w:t>
      </w:r>
      <w:r w:rsidR="002920F4">
        <w:rPr>
          <w:rFonts w:ascii="Georgia" w:hAnsi="Georgia"/>
          <w:szCs w:val="22"/>
          <w:lang w:val="cs-CZ"/>
        </w:rPr>
        <w:t xml:space="preserve">ředmětem Smlouvy je </w:t>
      </w:r>
      <w:r w:rsidR="00A60AED" w:rsidRPr="00D92A8E">
        <w:rPr>
          <w:rFonts w:ascii="Georgia" w:hAnsi="Georgia"/>
          <w:szCs w:val="22"/>
          <w:lang w:val="cs-CZ"/>
        </w:rPr>
        <w:t xml:space="preserve">současně </w:t>
      </w:r>
      <w:r w:rsidRPr="00D92A8E">
        <w:rPr>
          <w:rFonts w:ascii="Georgia" w:hAnsi="Georgia"/>
          <w:szCs w:val="22"/>
          <w:lang w:val="cs-CZ"/>
        </w:rPr>
        <w:t>úprava podmínek, za kterých</w:t>
      </w:r>
      <w:r w:rsidR="00D92A8E" w:rsidRPr="00D92A8E">
        <w:rPr>
          <w:rFonts w:ascii="Georgia" w:hAnsi="Georgia"/>
          <w:szCs w:val="22"/>
          <w:lang w:val="cs-CZ"/>
        </w:rPr>
        <w:t xml:space="preserve"> </w:t>
      </w:r>
      <w:r w:rsidRPr="00D92A8E">
        <w:rPr>
          <w:rFonts w:ascii="Georgia" w:hAnsi="Georgia"/>
          <w:szCs w:val="22"/>
          <w:lang w:val="cs-CZ"/>
        </w:rPr>
        <w:t xml:space="preserve">Zoo Praha zajistí </w:t>
      </w:r>
      <w:r w:rsidR="00A54CBE" w:rsidRPr="00D92A8E">
        <w:rPr>
          <w:rFonts w:ascii="Georgia" w:hAnsi="Georgia"/>
          <w:szCs w:val="22"/>
          <w:lang w:val="cs-CZ"/>
        </w:rPr>
        <w:t>Partnerov</w:t>
      </w:r>
      <w:r w:rsidRPr="00D92A8E">
        <w:rPr>
          <w:rFonts w:ascii="Georgia" w:hAnsi="Georgia"/>
          <w:szCs w:val="22"/>
          <w:lang w:val="cs-CZ"/>
        </w:rPr>
        <w:t xml:space="preserve">i </w:t>
      </w:r>
      <w:r w:rsidR="00A11A67">
        <w:rPr>
          <w:rFonts w:ascii="Georgia" w:hAnsi="Georgia"/>
          <w:szCs w:val="22"/>
          <w:lang w:val="cs-CZ"/>
        </w:rPr>
        <w:t xml:space="preserve">zejména </w:t>
      </w:r>
      <w:r w:rsidRPr="00823988">
        <w:rPr>
          <w:rFonts w:ascii="Georgia" w:hAnsi="Georgia"/>
          <w:szCs w:val="22"/>
          <w:lang w:val="cs-CZ"/>
        </w:rPr>
        <w:t>marketingov</w:t>
      </w:r>
      <w:r w:rsidR="00823988">
        <w:rPr>
          <w:rFonts w:ascii="Georgia" w:hAnsi="Georgia"/>
          <w:szCs w:val="22"/>
          <w:lang w:val="cs-CZ"/>
        </w:rPr>
        <w:t>ou</w:t>
      </w:r>
      <w:r w:rsidRPr="00823988">
        <w:rPr>
          <w:rFonts w:ascii="Georgia" w:hAnsi="Georgia"/>
          <w:szCs w:val="22"/>
          <w:lang w:val="cs-CZ"/>
        </w:rPr>
        <w:t xml:space="preserve"> a reklamní </w:t>
      </w:r>
      <w:r w:rsidR="00823988">
        <w:rPr>
          <w:rFonts w:ascii="Georgia" w:hAnsi="Georgia"/>
          <w:szCs w:val="22"/>
          <w:lang w:val="cs-CZ"/>
        </w:rPr>
        <w:t xml:space="preserve">propagaci v areálu Zoo Praha, </w:t>
      </w:r>
      <w:r w:rsidR="00823988">
        <w:rPr>
          <w:rFonts w:ascii="Georgia" w:hAnsi="Georgia"/>
          <w:szCs w:val="22"/>
          <w:lang w:val="cs-CZ"/>
        </w:rPr>
        <w:lastRenderedPageBreak/>
        <w:t xml:space="preserve">v tištěných i elektronicky distribuovaných materiálech Zoo Praha a při tiskových konferencích a podobných akcích Zoo Praha. </w:t>
      </w:r>
    </w:p>
    <w:p w14:paraId="4B0BA8CE" w14:textId="1F62DA98" w:rsidR="0058734D" w:rsidRPr="00D227D4" w:rsidRDefault="00AE407C" w:rsidP="00D227D4">
      <w:pPr>
        <w:pStyle w:val="Clanek11"/>
        <w:keepNext/>
        <w:widowControl/>
        <w:numPr>
          <w:ilvl w:val="1"/>
          <w:numId w:val="3"/>
        </w:numPr>
        <w:tabs>
          <w:tab w:val="clear" w:pos="2624"/>
        </w:tabs>
        <w:ind w:left="567"/>
        <w:rPr>
          <w:rFonts w:ascii="Georgia" w:hAnsi="Georgia"/>
          <w:lang w:val="cs-CZ"/>
        </w:rPr>
      </w:pPr>
      <w:r>
        <w:rPr>
          <w:rFonts w:ascii="Georgia" w:hAnsi="Georgia"/>
          <w:szCs w:val="22"/>
          <w:lang w:val="cs-CZ"/>
        </w:rPr>
        <w:t>Rozsah plnění a závazky</w:t>
      </w:r>
      <w:bookmarkStart w:id="10" w:name="_Ref286007642"/>
      <w:bookmarkEnd w:id="2"/>
      <w:bookmarkEnd w:id="3"/>
      <w:bookmarkEnd w:id="4"/>
      <w:bookmarkEnd w:id="5"/>
      <w:bookmarkEnd w:id="6"/>
      <w:bookmarkEnd w:id="7"/>
      <w:bookmarkEnd w:id="8"/>
      <w:r w:rsidR="007710E5">
        <w:rPr>
          <w:rFonts w:ascii="Georgia" w:hAnsi="Georgia"/>
          <w:lang w:val="cs-CZ"/>
        </w:rPr>
        <w:t xml:space="preserve"> Partnera </w:t>
      </w:r>
      <w:r>
        <w:rPr>
          <w:rFonts w:ascii="Georgia" w:hAnsi="Georgia"/>
          <w:lang w:val="cs-CZ"/>
        </w:rPr>
        <w:t xml:space="preserve">jsou dále specifikovány v </w:t>
      </w:r>
      <w:r w:rsidR="007710E5">
        <w:rPr>
          <w:rFonts w:ascii="Georgia" w:hAnsi="Georgia"/>
          <w:lang w:val="cs-CZ"/>
        </w:rPr>
        <w:t xml:space="preserve">článku </w:t>
      </w:r>
      <w:r>
        <w:rPr>
          <w:rFonts w:ascii="Georgia" w:hAnsi="Georgia"/>
          <w:lang w:val="cs-CZ"/>
        </w:rPr>
        <w:t>3</w:t>
      </w:r>
      <w:r w:rsidR="00D46723">
        <w:rPr>
          <w:rFonts w:ascii="Georgia" w:hAnsi="Georgia"/>
          <w:lang w:val="cs-CZ"/>
        </w:rPr>
        <w:t>. Smlouvy</w:t>
      </w:r>
      <w:r w:rsidR="007710E5">
        <w:rPr>
          <w:rFonts w:ascii="Georgia" w:hAnsi="Georgia"/>
          <w:lang w:val="cs-CZ"/>
        </w:rPr>
        <w:t xml:space="preserve"> a </w:t>
      </w:r>
      <w:r>
        <w:rPr>
          <w:rFonts w:ascii="Georgia" w:hAnsi="Georgia"/>
          <w:lang w:val="cs-CZ"/>
        </w:rPr>
        <w:t xml:space="preserve">rozsah plnění a závazky </w:t>
      </w:r>
      <w:r w:rsidR="00A77469">
        <w:rPr>
          <w:rFonts w:ascii="Georgia" w:hAnsi="Georgia"/>
          <w:lang w:val="cs-CZ"/>
        </w:rPr>
        <w:t xml:space="preserve">Zoo Praha </w:t>
      </w:r>
      <w:r>
        <w:rPr>
          <w:rFonts w:ascii="Georgia" w:hAnsi="Georgia"/>
          <w:lang w:val="cs-CZ"/>
        </w:rPr>
        <w:t xml:space="preserve">jsou dále specifikovány v </w:t>
      </w:r>
      <w:r w:rsidR="00A77469">
        <w:rPr>
          <w:rFonts w:ascii="Georgia" w:hAnsi="Georgia"/>
          <w:lang w:val="cs-CZ"/>
        </w:rPr>
        <w:t xml:space="preserve">článku </w:t>
      </w:r>
      <w:r>
        <w:rPr>
          <w:rFonts w:ascii="Georgia" w:hAnsi="Georgia"/>
          <w:lang w:val="cs-CZ"/>
        </w:rPr>
        <w:t>4</w:t>
      </w:r>
      <w:r w:rsidR="00A77469">
        <w:rPr>
          <w:rFonts w:ascii="Georgia" w:hAnsi="Georgia"/>
          <w:lang w:val="cs-CZ"/>
        </w:rPr>
        <w:t>.</w:t>
      </w:r>
      <w:r w:rsidR="00287170">
        <w:rPr>
          <w:rFonts w:ascii="Georgia" w:hAnsi="Georgia"/>
          <w:lang w:val="cs-CZ"/>
        </w:rPr>
        <w:t xml:space="preserve"> </w:t>
      </w:r>
      <w:r w:rsidR="009B59C8" w:rsidRPr="00541373">
        <w:rPr>
          <w:rFonts w:ascii="Georgia" w:hAnsi="Georgia"/>
          <w:lang w:val="cs-CZ"/>
        </w:rPr>
        <w:t>této Smlouvy</w:t>
      </w:r>
      <w:r w:rsidR="007B79B5">
        <w:rPr>
          <w:rFonts w:ascii="Georgia" w:hAnsi="Georgia"/>
          <w:lang w:val="cs-CZ"/>
        </w:rPr>
        <w:t>.</w:t>
      </w:r>
      <w:r w:rsidR="005D4471">
        <w:rPr>
          <w:rFonts w:ascii="Georgia" w:hAnsi="Georgia"/>
          <w:lang w:val="cs-CZ"/>
        </w:rPr>
        <w:t xml:space="preserve"> Strany sjednávají, že na základě dohody mohou být tato plnění dále upravována a rozšiřována s tím, že plnění Partnera bude vždy v minimálním rozsahu stanoveném v článku 3.</w:t>
      </w:r>
      <w:r w:rsidR="000074A4">
        <w:rPr>
          <w:rFonts w:ascii="Georgia" w:hAnsi="Georgia"/>
          <w:lang w:val="cs-CZ"/>
        </w:rPr>
        <w:t xml:space="preserve"> Smlouvy</w:t>
      </w:r>
      <w:r w:rsidR="006E55FA">
        <w:rPr>
          <w:rFonts w:ascii="Georgia" w:hAnsi="Georgia"/>
          <w:lang w:val="cs-CZ"/>
        </w:rPr>
        <w:t>.</w:t>
      </w:r>
    </w:p>
    <w:p w14:paraId="71E741C7" w14:textId="005245B5" w:rsidR="00FB3451" w:rsidRDefault="00BB6EC2" w:rsidP="00FB3451">
      <w:pPr>
        <w:pStyle w:val="Nadpis1"/>
      </w:pPr>
      <w:r>
        <w:t>ZÁVAZKY</w:t>
      </w:r>
      <w:r w:rsidR="00562E1B">
        <w:t xml:space="preserve"> A PROHLÁŠNÍ</w:t>
      </w:r>
      <w:r>
        <w:t xml:space="preserve"> PARTNERA</w:t>
      </w:r>
    </w:p>
    <w:p w14:paraId="3477B0BB" w14:textId="1ECFD369" w:rsidR="00FB3451" w:rsidRDefault="004C6DAD" w:rsidP="00D46723">
      <w:pPr>
        <w:pStyle w:val="Clanek11"/>
        <w:keepNext/>
        <w:widowControl/>
        <w:numPr>
          <w:ilvl w:val="1"/>
          <w:numId w:val="3"/>
        </w:numPr>
        <w:tabs>
          <w:tab w:val="clear" w:pos="2624"/>
        </w:tabs>
        <w:ind w:left="567"/>
        <w:rPr>
          <w:rFonts w:ascii="Georgia" w:hAnsi="Georgia"/>
          <w:szCs w:val="22"/>
        </w:rPr>
      </w:pPr>
      <w:r w:rsidRPr="00D46723">
        <w:rPr>
          <w:rFonts w:ascii="Georgia" w:hAnsi="Georgia"/>
        </w:rPr>
        <w:t xml:space="preserve">Partner se </w:t>
      </w:r>
      <w:r w:rsidR="00506A42" w:rsidRPr="00D46723">
        <w:rPr>
          <w:rFonts w:ascii="Georgia" w:hAnsi="Georgia"/>
        </w:rPr>
        <w:t xml:space="preserve">na základě této Smlouvy </w:t>
      </w:r>
      <w:r w:rsidRPr="00D46723">
        <w:rPr>
          <w:rFonts w:ascii="Georgia" w:hAnsi="Georgia"/>
        </w:rPr>
        <w:t>zavazuje, že poskytne</w:t>
      </w:r>
      <w:r w:rsidR="00FB3451" w:rsidRPr="00D46723">
        <w:rPr>
          <w:rFonts w:ascii="Georgia" w:hAnsi="Georgia"/>
          <w:szCs w:val="22"/>
        </w:rPr>
        <w:t xml:space="preserve"> Zoo Praha</w:t>
      </w:r>
      <w:r w:rsidR="000D3C17" w:rsidRPr="00D46723">
        <w:rPr>
          <w:rFonts w:ascii="Georgia" w:hAnsi="Georgia"/>
          <w:szCs w:val="22"/>
        </w:rPr>
        <w:t xml:space="preserve"> bezúplatně</w:t>
      </w:r>
      <w:r w:rsidR="00EA2FFE" w:rsidRPr="00D46723">
        <w:rPr>
          <w:rFonts w:ascii="Georgia" w:hAnsi="Georgia"/>
          <w:szCs w:val="22"/>
        </w:rPr>
        <w:t xml:space="preserve"> </w:t>
      </w:r>
      <w:r w:rsidR="000D3C17" w:rsidRPr="00D46723">
        <w:rPr>
          <w:rFonts w:ascii="Georgia" w:hAnsi="Georgia"/>
          <w:szCs w:val="22"/>
        </w:rPr>
        <w:t xml:space="preserve">plnění v tištěných médiích za jeden kalendářní rok </w:t>
      </w:r>
      <w:r w:rsidR="00EA2FFE" w:rsidRPr="00D46723">
        <w:rPr>
          <w:rFonts w:ascii="Georgia" w:hAnsi="Georgia"/>
          <w:szCs w:val="22"/>
        </w:rPr>
        <w:t>po dobu</w:t>
      </w:r>
      <w:r w:rsidR="00506A42" w:rsidRPr="00D46723">
        <w:rPr>
          <w:rFonts w:ascii="Georgia" w:hAnsi="Georgia"/>
          <w:szCs w:val="22"/>
        </w:rPr>
        <w:t xml:space="preserve"> trvání </w:t>
      </w:r>
      <w:r w:rsidR="00EA2FFE" w:rsidRPr="00D46723">
        <w:rPr>
          <w:rFonts w:ascii="Georgia" w:hAnsi="Georgia"/>
          <w:szCs w:val="22"/>
        </w:rPr>
        <w:t xml:space="preserve">této </w:t>
      </w:r>
      <w:r w:rsidR="00506A42" w:rsidRPr="00D46723">
        <w:rPr>
          <w:rFonts w:ascii="Georgia" w:hAnsi="Georgia"/>
          <w:szCs w:val="22"/>
        </w:rPr>
        <w:t xml:space="preserve">Smlouvy </w:t>
      </w:r>
      <w:r w:rsidR="00FB3451" w:rsidRPr="00D46723">
        <w:rPr>
          <w:rFonts w:ascii="Georgia" w:hAnsi="Georgia"/>
          <w:szCs w:val="22"/>
        </w:rPr>
        <w:t>minimálně v</w:t>
      </w:r>
      <w:r w:rsidRPr="00D46723">
        <w:rPr>
          <w:rFonts w:ascii="Georgia" w:hAnsi="Georgia"/>
          <w:szCs w:val="22"/>
        </w:rPr>
        <w:t xml:space="preserve"> následujícím </w:t>
      </w:r>
      <w:r w:rsidR="00FB3451" w:rsidRPr="00D46723">
        <w:rPr>
          <w:rFonts w:ascii="Georgia" w:hAnsi="Georgia"/>
          <w:szCs w:val="22"/>
        </w:rPr>
        <w:t>rozsahu:</w:t>
      </w:r>
    </w:p>
    <w:p w14:paraId="5AB821B4" w14:textId="54D4C16A" w:rsidR="006351C0" w:rsidRPr="009F2E52" w:rsidRDefault="00571210" w:rsidP="006351C0">
      <w:pPr>
        <w:pStyle w:val="Nadpis2"/>
        <w:numPr>
          <w:ilvl w:val="0"/>
          <w:numId w:val="0"/>
        </w:numPr>
        <w:ind w:left="879" w:hanging="312"/>
        <w:rPr>
          <w:rFonts w:ascii="Georgia" w:hAnsi="Georgia"/>
        </w:rPr>
      </w:pPr>
      <w:r w:rsidRPr="00571210">
        <w:rPr>
          <w:rFonts w:ascii="Georgia" w:hAnsi="Georgia"/>
          <w:b w:val="0"/>
        </w:rPr>
        <w:t>3.1.1</w:t>
      </w:r>
      <w:r>
        <w:rPr>
          <w:rFonts w:ascii="Georgia" w:hAnsi="Georgia"/>
        </w:rPr>
        <w:tab/>
      </w:r>
      <w:r w:rsidR="006351C0">
        <w:rPr>
          <w:rFonts w:ascii="Georgia" w:hAnsi="Georgia"/>
        </w:rPr>
        <w:t>v tištěných médiích:</w:t>
      </w:r>
    </w:p>
    <w:p w14:paraId="64F1DA58" w14:textId="77777777" w:rsidR="006351C0" w:rsidRPr="00B0398F" w:rsidRDefault="006351C0" w:rsidP="006351C0">
      <w:pPr>
        <w:pStyle w:val="Odstavecseseznamem"/>
        <w:numPr>
          <w:ilvl w:val="0"/>
          <w:numId w:val="12"/>
        </w:numPr>
        <w:spacing w:before="120" w:after="120"/>
        <w:ind w:left="1276"/>
        <w:contextualSpacing w:val="0"/>
        <w:rPr>
          <w:rFonts w:ascii="Georgia" w:hAnsi="Georgia" w:cs="Calibri"/>
          <w:b/>
          <w:color w:val="000000"/>
          <w:sz w:val="22"/>
          <w:szCs w:val="22"/>
        </w:rPr>
      </w:pPr>
      <w:r w:rsidRPr="00200D3C">
        <w:rPr>
          <w:rFonts w:ascii="Georgia" w:hAnsi="Georgia" w:cs="Calibri"/>
          <w:b/>
          <w:color w:val="000000"/>
          <w:sz w:val="22"/>
          <w:szCs w:val="22"/>
        </w:rPr>
        <w:t xml:space="preserve">20 </w:t>
      </w:r>
      <w:r>
        <w:rPr>
          <w:rFonts w:ascii="Georgia" w:hAnsi="Georgia" w:cs="Calibri"/>
          <w:b/>
          <w:color w:val="000000"/>
          <w:sz w:val="22"/>
          <w:szCs w:val="22"/>
        </w:rPr>
        <w:t>×</w:t>
      </w:r>
      <w:r w:rsidRPr="00200D3C">
        <w:rPr>
          <w:rFonts w:ascii="Georgia" w:hAnsi="Georgia" w:cs="Calibri"/>
          <w:b/>
          <w:color w:val="000000"/>
          <w:sz w:val="22"/>
          <w:szCs w:val="22"/>
        </w:rPr>
        <w:t xml:space="preserve"> inzerce - celostátní deník</w:t>
      </w:r>
    </w:p>
    <w:p w14:paraId="2D5247A6" w14:textId="218B78C0" w:rsidR="006351C0" w:rsidRPr="00200D3C" w:rsidRDefault="006351C0" w:rsidP="006351C0">
      <w:pPr>
        <w:pStyle w:val="Odstavecseseznamem"/>
        <w:tabs>
          <w:tab w:val="left" w:pos="2552"/>
        </w:tabs>
        <w:spacing w:before="120" w:after="120"/>
        <w:ind w:left="1276"/>
        <w:contextualSpacing w:val="0"/>
        <w:jc w:val="both"/>
        <w:rPr>
          <w:rFonts w:ascii="Georgia" w:hAnsi="Georgia" w:cs="Calibri"/>
          <w:b/>
          <w:color w:val="000000"/>
          <w:sz w:val="22"/>
          <w:szCs w:val="22"/>
        </w:rPr>
      </w:pPr>
      <w:r w:rsidRPr="00200D3C">
        <w:rPr>
          <w:rFonts w:ascii="Georgia" w:hAnsi="Georgia" w:cs="Calibri"/>
          <w:color w:val="000000"/>
          <w:sz w:val="22"/>
          <w:szCs w:val="22"/>
        </w:rPr>
        <w:t xml:space="preserve">čtenost &gt; 200 000, formát minimálně 200 x 120 </w:t>
      </w:r>
      <w:r w:rsidR="003902C7">
        <w:rPr>
          <w:rFonts w:ascii="Georgia" w:hAnsi="Georgia" w:cs="Calibri"/>
          <w:color w:val="000000"/>
          <w:sz w:val="22"/>
          <w:szCs w:val="22"/>
        </w:rPr>
        <w:t xml:space="preserve">mm </w:t>
      </w:r>
      <w:r w:rsidRPr="00200D3C">
        <w:rPr>
          <w:rFonts w:ascii="Georgia" w:hAnsi="Georgia" w:cs="Calibri"/>
          <w:color w:val="000000"/>
          <w:sz w:val="22"/>
          <w:szCs w:val="22"/>
        </w:rPr>
        <w:t>(ne v inzertní části)</w:t>
      </w:r>
    </w:p>
    <w:p w14:paraId="48937170" w14:textId="77777777" w:rsidR="006351C0" w:rsidRDefault="006351C0" w:rsidP="006351C0">
      <w:pPr>
        <w:pStyle w:val="Odstavecseseznamem"/>
        <w:numPr>
          <w:ilvl w:val="0"/>
          <w:numId w:val="12"/>
        </w:numPr>
        <w:spacing w:before="120" w:after="120"/>
        <w:ind w:left="1276"/>
        <w:contextualSpacing w:val="0"/>
        <w:rPr>
          <w:rFonts w:ascii="Georgia" w:hAnsi="Georgia" w:cs="Calibri"/>
          <w:color w:val="000000"/>
          <w:sz w:val="22"/>
          <w:szCs w:val="22"/>
        </w:rPr>
      </w:pPr>
      <w:r w:rsidRPr="00B0398F">
        <w:rPr>
          <w:rFonts w:ascii="Georgia" w:hAnsi="Georgia" w:cs="Calibri"/>
          <w:b/>
          <w:color w:val="000000"/>
          <w:sz w:val="22"/>
          <w:szCs w:val="22"/>
        </w:rPr>
        <w:t xml:space="preserve">20 x inzerce – regionální deník (případně regionální mutace), </w:t>
      </w:r>
      <w:r w:rsidRPr="00B0398F">
        <w:rPr>
          <w:rFonts w:ascii="Georgia" w:hAnsi="Georgia" w:cs="Calibri"/>
          <w:color w:val="000000"/>
          <w:sz w:val="22"/>
          <w:szCs w:val="22"/>
        </w:rPr>
        <w:t xml:space="preserve">pokud je v portfoliu </w:t>
      </w:r>
    </w:p>
    <w:p w14:paraId="5B73B020" w14:textId="3CFA8752" w:rsidR="006351C0" w:rsidRPr="00B0398F" w:rsidRDefault="006351C0" w:rsidP="006351C0">
      <w:pPr>
        <w:pStyle w:val="Odstavecseseznamem"/>
        <w:spacing w:before="120" w:after="120"/>
        <w:ind w:left="1276"/>
        <w:contextualSpacing w:val="0"/>
        <w:rPr>
          <w:rFonts w:ascii="Georgia" w:hAnsi="Georgia" w:cs="Calibri"/>
          <w:color w:val="000000"/>
          <w:sz w:val="22"/>
          <w:szCs w:val="22"/>
        </w:rPr>
      </w:pPr>
      <w:r w:rsidRPr="00B0398F">
        <w:rPr>
          <w:rFonts w:ascii="Georgia" w:hAnsi="Georgia" w:cs="Calibri"/>
          <w:color w:val="000000"/>
          <w:sz w:val="22"/>
          <w:szCs w:val="22"/>
        </w:rPr>
        <w:t xml:space="preserve">čtenost &gt; 85 000, formát minimálně 200 x 120 </w:t>
      </w:r>
      <w:r w:rsidR="003902C7">
        <w:rPr>
          <w:rFonts w:ascii="Georgia" w:hAnsi="Georgia" w:cs="Calibri"/>
          <w:color w:val="000000"/>
          <w:sz w:val="22"/>
          <w:szCs w:val="22"/>
        </w:rPr>
        <w:t xml:space="preserve">mm </w:t>
      </w:r>
      <w:r w:rsidRPr="00B0398F">
        <w:rPr>
          <w:rFonts w:ascii="Georgia" w:hAnsi="Georgia" w:cs="Calibri"/>
          <w:color w:val="000000"/>
          <w:sz w:val="22"/>
          <w:szCs w:val="22"/>
        </w:rPr>
        <w:t>(ne v inzertní části)</w:t>
      </w:r>
    </w:p>
    <w:p w14:paraId="00389EAF" w14:textId="77777777" w:rsidR="006351C0" w:rsidRPr="00B0398F" w:rsidRDefault="006351C0" w:rsidP="006351C0">
      <w:pPr>
        <w:pStyle w:val="Odstavecseseznamem"/>
        <w:numPr>
          <w:ilvl w:val="0"/>
          <w:numId w:val="12"/>
        </w:numPr>
        <w:spacing w:before="120" w:after="120"/>
        <w:ind w:left="1276"/>
        <w:contextualSpacing w:val="0"/>
        <w:rPr>
          <w:rFonts w:ascii="Georgia" w:hAnsi="Georgia" w:cs="Calibri"/>
          <w:b/>
          <w:color w:val="000000"/>
          <w:sz w:val="22"/>
          <w:szCs w:val="22"/>
        </w:rPr>
      </w:pPr>
      <w:r w:rsidRPr="00D351E3">
        <w:rPr>
          <w:rFonts w:ascii="Georgia" w:hAnsi="Georgia" w:cs="Calibri"/>
          <w:b/>
          <w:color w:val="000000"/>
          <w:sz w:val="22"/>
          <w:szCs w:val="22"/>
        </w:rPr>
        <w:t>20 × inzerce - celostátní suplementy</w:t>
      </w:r>
    </w:p>
    <w:p w14:paraId="172C57FF" w14:textId="694158A8" w:rsidR="006351C0" w:rsidRPr="00B0398F" w:rsidRDefault="006351C0" w:rsidP="006351C0">
      <w:pPr>
        <w:pStyle w:val="Odstavecseseznamem"/>
        <w:spacing w:before="120" w:after="120"/>
        <w:ind w:left="1276"/>
        <w:contextualSpacing w:val="0"/>
        <w:rPr>
          <w:rFonts w:ascii="Georgia" w:hAnsi="Georgia" w:cs="Calibri"/>
          <w:color w:val="000000"/>
          <w:sz w:val="22"/>
          <w:szCs w:val="22"/>
        </w:rPr>
      </w:pPr>
      <w:r w:rsidRPr="00B0398F">
        <w:rPr>
          <w:rFonts w:ascii="Georgia" w:hAnsi="Georgia" w:cs="Calibri"/>
          <w:color w:val="000000"/>
          <w:sz w:val="22"/>
          <w:szCs w:val="22"/>
        </w:rPr>
        <w:t xml:space="preserve">čtenost &gt; 200 000, formát minimálně 200 x 86 </w:t>
      </w:r>
      <w:r w:rsidR="003902C7">
        <w:rPr>
          <w:rFonts w:ascii="Georgia" w:hAnsi="Georgia" w:cs="Calibri"/>
          <w:color w:val="000000"/>
          <w:sz w:val="22"/>
          <w:szCs w:val="22"/>
        </w:rPr>
        <w:t xml:space="preserve">mm </w:t>
      </w:r>
      <w:r w:rsidRPr="00B0398F">
        <w:rPr>
          <w:rFonts w:ascii="Georgia" w:hAnsi="Georgia" w:cs="Calibri"/>
          <w:color w:val="000000"/>
          <w:sz w:val="22"/>
          <w:szCs w:val="22"/>
        </w:rPr>
        <w:t>(ne v inzertní části)</w:t>
      </w:r>
    </w:p>
    <w:p w14:paraId="1B38A2DD" w14:textId="77777777" w:rsidR="006351C0" w:rsidRPr="00B0398F" w:rsidRDefault="006351C0" w:rsidP="006351C0">
      <w:pPr>
        <w:pStyle w:val="Odstavecseseznamem"/>
        <w:numPr>
          <w:ilvl w:val="0"/>
          <w:numId w:val="12"/>
        </w:numPr>
        <w:spacing w:before="120" w:after="120"/>
        <w:ind w:left="1276"/>
        <w:contextualSpacing w:val="0"/>
        <w:rPr>
          <w:rFonts w:ascii="Georgia" w:hAnsi="Georgia" w:cs="Calibri"/>
          <w:b/>
          <w:color w:val="000000"/>
          <w:sz w:val="22"/>
          <w:szCs w:val="22"/>
        </w:rPr>
      </w:pPr>
      <w:r w:rsidRPr="00D351E3">
        <w:rPr>
          <w:rFonts w:ascii="Georgia" w:hAnsi="Georgia" w:cs="Calibri"/>
          <w:b/>
          <w:color w:val="000000"/>
          <w:sz w:val="22"/>
          <w:szCs w:val="22"/>
        </w:rPr>
        <w:t>20 × inzerce - lifestyle magazíny (muži / ženy)</w:t>
      </w:r>
    </w:p>
    <w:p w14:paraId="66CCB63B" w14:textId="3FCB184E" w:rsidR="006351C0" w:rsidRPr="00D351E3" w:rsidRDefault="006351C0" w:rsidP="006351C0">
      <w:pPr>
        <w:ind w:left="556" w:firstLine="720"/>
        <w:rPr>
          <w:rFonts w:ascii="Georgia" w:hAnsi="Georgia" w:cs="Calibri"/>
          <w:color w:val="000000"/>
          <w:szCs w:val="22"/>
        </w:rPr>
      </w:pPr>
      <w:r w:rsidRPr="00D351E3">
        <w:rPr>
          <w:rFonts w:ascii="Georgia" w:hAnsi="Georgia" w:cs="Calibri"/>
          <w:color w:val="000000"/>
          <w:szCs w:val="22"/>
        </w:rPr>
        <w:t xml:space="preserve">čtenost &gt; 100 000, formát minimálně 200 x 86 </w:t>
      </w:r>
      <w:r w:rsidR="003902C7">
        <w:rPr>
          <w:rFonts w:ascii="Georgia" w:hAnsi="Georgia" w:cs="Calibri"/>
          <w:color w:val="000000"/>
          <w:szCs w:val="22"/>
        </w:rPr>
        <w:t xml:space="preserve">mm </w:t>
      </w:r>
      <w:r w:rsidRPr="00D351E3">
        <w:rPr>
          <w:rFonts w:ascii="Georgia" w:hAnsi="Georgia" w:cs="Calibri"/>
          <w:color w:val="000000"/>
          <w:szCs w:val="22"/>
        </w:rPr>
        <w:t>(ne v inzertní části)</w:t>
      </w:r>
    </w:p>
    <w:p w14:paraId="5677DF75" w14:textId="77777777" w:rsidR="006351C0" w:rsidRPr="00D351E3" w:rsidRDefault="006351C0" w:rsidP="006351C0">
      <w:pPr>
        <w:pStyle w:val="Odstavecseseznamem"/>
        <w:numPr>
          <w:ilvl w:val="0"/>
          <w:numId w:val="12"/>
        </w:numPr>
        <w:spacing w:before="120" w:after="120"/>
        <w:ind w:left="1276"/>
        <w:contextualSpacing w:val="0"/>
        <w:rPr>
          <w:rFonts w:ascii="Georgia" w:hAnsi="Georgia" w:cs="Calibri"/>
          <w:b/>
          <w:color w:val="000000"/>
          <w:sz w:val="22"/>
          <w:szCs w:val="22"/>
        </w:rPr>
      </w:pPr>
      <w:r w:rsidRPr="00D351E3">
        <w:rPr>
          <w:rFonts w:ascii="Georgia" w:hAnsi="Georgia" w:cs="Calibri"/>
          <w:b/>
          <w:color w:val="000000"/>
          <w:sz w:val="22"/>
          <w:szCs w:val="22"/>
        </w:rPr>
        <w:t>20 × inzerce - společenské časopisy</w:t>
      </w:r>
    </w:p>
    <w:p w14:paraId="4FC4662B" w14:textId="386DFE54" w:rsidR="006351C0" w:rsidRPr="00D351E3" w:rsidRDefault="006351C0" w:rsidP="006351C0">
      <w:pPr>
        <w:pStyle w:val="Odstavecseseznamem"/>
        <w:spacing w:before="120" w:after="120"/>
        <w:ind w:left="1276"/>
        <w:contextualSpacing w:val="0"/>
        <w:rPr>
          <w:rFonts w:ascii="Georgia" w:hAnsi="Georgia" w:cs="Calibri"/>
          <w:color w:val="000000"/>
          <w:sz w:val="22"/>
          <w:szCs w:val="22"/>
        </w:rPr>
      </w:pPr>
      <w:r w:rsidRPr="00D351E3">
        <w:rPr>
          <w:rFonts w:ascii="Georgia" w:hAnsi="Georgia" w:cs="Calibri"/>
          <w:color w:val="000000"/>
          <w:sz w:val="22"/>
          <w:szCs w:val="22"/>
        </w:rPr>
        <w:t xml:space="preserve">čtenost &gt; 100 000, formát minimálně 180 x 80 </w:t>
      </w:r>
      <w:r w:rsidR="003902C7">
        <w:rPr>
          <w:rFonts w:ascii="Georgia" w:hAnsi="Georgia" w:cs="Calibri"/>
          <w:color w:val="000000"/>
          <w:sz w:val="22"/>
          <w:szCs w:val="22"/>
        </w:rPr>
        <w:t xml:space="preserve">mm </w:t>
      </w:r>
      <w:r w:rsidRPr="00D351E3">
        <w:rPr>
          <w:rFonts w:ascii="Georgia" w:hAnsi="Georgia" w:cs="Calibri"/>
          <w:color w:val="000000"/>
          <w:sz w:val="22"/>
          <w:szCs w:val="22"/>
        </w:rPr>
        <w:t xml:space="preserve">(ne v inzertní části)  </w:t>
      </w:r>
    </w:p>
    <w:p w14:paraId="3C905138" w14:textId="77777777" w:rsidR="006351C0" w:rsidRPr="00D351E3" w:rsidRDefault="006351C0" w:rsidP="006351C0">
      <w:pPr>
        <w:pStyle w:val="Odstavecseseznamem"/>
        <w:numPr>
          <w:ilvl w:val="0"/>
          <w:numId w:val="12"/>
        </w:numPr>
        <w:spacing w:before="120" w:after="120"/>
        <w:ind w:left="1276"/>
        <w:contextualSpacing w:val="0"/>
        <w:rPr>
          <w:rFonts w:ascii="Georgia" w:hAnsi="Georgia" w:cs="Calibri"/>
          <w:b/>
          <w:color w:val="000000"/>
          <w:sz w:val="22"/>
          <w:szCs w:val="22"/>
        </w:rPr>
      </w:pPr>
      <w:r w:rsidRPr="00D351E3">
        <w:rPr>
          <w:rFonts w:ascii="Georgia" w:hAnsi="Georgia" w:cs="Calibri"/>
          <w:b/>
          <w:color w:val="000000"/>
          <w:sz w:val="22"/>
          <w:szCs w:val="22"/>
        </w:rPr>
        <w:t>6 × PR článek</w:t>
      </w:r>
    </w:p>
    <w:p w14:paraId="0788A3C5" w14:textId="77777777" w:rsidR="006351C0" w:rsidRPr="00D351E3" w:rsidRDefault="006351C0" w:rsidP="006351C0">
      <w:pPr>
        <w:pStyle w:val="Odstavecseseznamem"/>
        <w:spacing w:before="120" w:after="120"/>
        <w:ind w:left="1276"/>
        <w:contextualSpacing w:val="0"/>
        <w:rPr>
          <w:rFonts w:ascii="Georgia" w:hAnsi="Georgia" w:cs="Calibri"/>
          <w:color w:val="000000"/>
          <w:sz w:val="22"/>
          <w:szCs w:val="22"/>
        </w:rPr>
      </w:pPr>
      <w:r w:rsidRPr="00D351E3">
        <w:rPr>
          <w:rFonts w:ascii="Georgia" w:hAnsi="Georgia" w:cs="Calibri"/>
          <w:color w:val="000000"/>
          <w:sz w:val="22"/>
          <w:szCs w:val="22"/>
        </w:rPr>
        <w:t>celostátní deník, čtenost &gt; 200 000, počet znaků minimálně 1400</w:t>
      </w:r>
    </w:p>
    <w:p w14:paraId="1FFF688D" w14:textId="77777777" w:rsidR="006351C0" w:rsidRPr="00D351E3" w:rsidRDefault="006351C0" w:rsidP="006351C0">
      <w:pPr>
        <w:pStyle w:val="Odstavecseseznamem"/>
        <w:numPr>
          <w:ilvl w:val="0"/>
          <w:numId w:val="12"/>
        </w:numPr>
        <w:spacing w:before="120" w:after="120"/>
        <w:ind w:left="1276"/>
        <w:contextualSpacing w:val="0"/>
        <w:rPr>
          <w:rFonts w:ascii="Georgia" w:hAnsi="Georgia" w:cs="Calibri"/>
          <w:b/>
          <w:color w:val="000000"/>
          <w:sz w:val="22"/>
          <w:szCs w:val="22"/>
        </w:rPr>
      </w:pPr>
      <w:r w:rsidRPr="00D351E3">
        <w:rPr>
          <w:rFonts w:ascii="Georgia" w:hAnsi="Georgia" w:cs="Calibri"/>
          <w:b/>
          <w:color w:val="000000"/>
          <w:sz w:val="22"/>
          <w:szCs w:val="22"/>
        </w:rPr>
        <w:t>6 × PR článek</w:t>
      </w:r>
    </w:p>
    <w:p w14:paraId="245AB49A" w14:textId="77777777" w:rsidR="006351C0" w:rsidRPr="00D351E3" w:rsidRDefault="006351C0" w:rsidP="006351C0">
      <w:pPr>
        <w:pStyle w:val="Odstavecseseznamem"/>
        <w:spacing w:before="120" w:after="120"/>
        <w:ind w:left="1276"/>
        <w:contextualSpacing w:val="0"/>
        <w:rPr>
          <w:rFonts w:ascii="Georgia" w:hAnsi="Georgia" w:cs="Calibri"/>
          <w:color w:val="000000"/>
          <w:sz w:val="22"/>
          <w:szCs w:val="22"/>
        </w:rPr>
      </w:pPr>
      <w:r w:rsidRPr="00D351E3">
        <w:rPr>
          <w:rFonts w:ascii="Georgia" w:hAnsi="Georgia" w:cs="Calibri"/>
          <w:color w:val="000000"/>
          <w:sz w:val="22"/>
          <w:szCs w:val="22"/>
        </w:rPr>
        <w:t>lifestyle magazín, čtenost &gt; 100 000, počet znaků minimálně 1400</w:t>
      </w:r>
    </w:p>
    <w:p w14:paraId="46CF4772" w14:textId="77777777" w:rsidR="006351C0" w:rsidRPr="00D351E3" w:rsidRDefault="006351C0" w:rsidP="006351C0">
      <w:pPr>
        <w:pStyle w:val="Odstavecseseznamem"/>
        <w:numPr>
          <w:ilvl w:val="0"/>
          <w:numId w:val="12"/>
        </w:numPr>
        <w:spacing w:before="120" w:after="120"/>
        <w:ind w:left="1276"/>
        <w:contextualSpacing w:val="0"/>
        <w:rPr>
          <w:rFonts w:ascii="Georgia" w:hAnsi="Georgia" w:cs="Calibri"/>
          <w:b/>
          <w:color w:val="000000"/>
          <w:sz w:val="22"/>
          <w:szCs w:val="22"/>
        </w:rPr>
      </w:pPr>
      <w:r w:rsidRPr="00D351E3">
        <w:rPr>
          <w:rFonts w:ascii="Georgia" w:hAnsi="Georgia" w:cs="Calibri"/>
          <w:b/>
          <w:color w:val="000000"/>
          <w:sz w:val="22"/>
          <w:szCs w:val="22"/>
        </w:rPr>
        <w:t>52 × rubrika Zoo Praha</w:t>
      </w:r>
    </w:p>
    <w:p w14:paraId="18F4AF8B" w14:textId="77777777" w:rsidR="006351C0" w:rsidRPr="00D351E3" w:rsidRDefault="006351C0" w:rsidP="006351C0">
      <w:pPr>
        <w:pStyle w:val="Odstavecseseznamem"/>
        <w:spacing w:before="120" w:after="120"/>
        <w:ind w:left="1276"/>
        <w:contextualSpacing w:val="0"/>
        <w:rPr>
          <w:rFonts w:ascii="Georgia" w:hAnsi="Georgia" w:cs="Calibri"/>
          <w:color w:val="000000"/>
          <w:sz w:val="22"/>
          <w:szCs w:val="22"/>
        </w:rPr>
      </w:pPr>
      <w:r w:rsidRPr="00D351E3">
        <w:rPr>
          <w:rFonts w:ascii="Georgia" w:hAnsi="Georgia" w:cs="Calibri"/>
          <w:color w:val="000000"/>
          <w:sz w:val="22"/>
          <w:szCs w:val="22"/>
        </w:rPr>
        <w:t>pravidelná rubrika 1 × týdně, celostátní deník, čtenost &gt; 200 000, počet znaků minimálně 1400</w:t>
      </w:r>
    </w:p>
    <w:p w14:paraId="7DFF13C6" w14:textId="77777777" w:rsidR="006351C0" w:rsidRPr="00D351E3" w:rsidRDefault="006351C0" w:rsidP="006351C0">
      <w:pPr>
        <w:pStyle w:val="Odstavecseseznamem"/>
        <w:numPr>
          <w:ilvl w:val="0"/>
          <w:numId w:val="12"/>
        </w:numPr>
        <w:spacing w:before="120" w:after="120"/>
        <w:ind w:left="1276"/>
        <w:contextualSpacing w:val="0"/>
        <w:rPr>
          <w:rFonts w:ascii="Georgia" w:hAnsi="Georgia" w:cs="Calibri"/>
          <w:b/>
          <w:color w:val="000000"/>
          <w:sz w:val="22"/>
          <w:szCs w:val="22"/>
        </w:rPr>
      </w:pPr>
      <w:r w:rsidRPr="00D351E3">
        <w:rPr>
          <w:rFonts w:ascii="Georgia" w:hAnsi="Georgia" w:cs="Calibri"/>
          <w:b/>
          <w:color w:val="000000"/>
          <w:sz w:val="22"/>
          <w:szCs w:val="22"/>
        </w:rPr>
        <w:t>52 × rubrika Zoo Praha</w:t>
      </w:r>
    </w:p>
    <w:p w14:paraId="3DA6A08B" w14:textId="77777777" w:rsidR="006351C0" w:rsidRPr="00D351E3" w:rsidRDefault="006351C0" w:rsidP="006351C0">
      <w:pPr>
        <w:pStyle w:val="Odstavecseseznamem"/>
        <w:spacing w:before="120" w:after="120"/>
        <w:ind w:left="1276"/>
        <w:contextualSpacing w:val="0"/>
        <w:rPr>
          <w:rFonts w:ascii="Georgia" w:hAnsi="Georgia" w:cs="Calibri"/>
          <w:color w:val="000000"/>
          <w:sz w:val="22"/>
          <w:szCs w:val="22"/>
        </w:rPr>
      </w:pPr>
      <w:r w:rsidRPr="00D351E3">
        <w:rPr>
          <w:rFonts w:ascii="Georgia" w:hAnsi="Georgia" w:cs="Calibri"/>
          <w:color w:val="000000"/>
          <w:sz w:val="22"/>
          <w:szCs w:val="22"/>
        </w:rPr>
        <w:t>pravidelná rubrika 1 × týdně, lifestyle magazín, čtenost &gt; 100 000, počet znaků minimálně 1400</w:t>
      </w:r>
    </w:p>
    <w:p w14:paraId="3C69DA06" w14:textId="2657E282" w:rsidR="006351C0" w:rsidRPr="000B0698" w:rsidRDefault="00571210" w:rsidP="006351C0">
      <w:pPr>
        <w:pStyle w:val="Nadpis2"/>
        <w:numPr>
          <w:ilvl w:val="0"/>
          <w:numId w:val="0"/>
        </w:numPr>
        <w:ind w:left="879" w:hanging="312"/>
        <w:rPr>
          <w:rFonts w:ascii="Georgia" w:hAnsi="Georgia" w:cs="Calibri"/>
          <w:color w:val="000000"/>
          <w:szCs w:val="22"/>
        </w:rPr>
      </w:pPr>
      <w:r w:rsidRPr="00571210">
        <w:rPr>
          <w:rFonts w:ascii="Georgia" w:hAnsi="Georgia"/>
          <w:b w:val="0"/>
        </w:rPr>
        <w:t>3.1.2</w:t>
      </w:r>
      <w:r>
        <w:rPr>
          <w:rFonts w:ascii="Georgia" w:hAnsi="Georgia"/>
        </w:rPr>
        <w:tab/>
      </w:r>
      <w:r w:rsidR="006351C0" w:rsidRPr="000B0698">
        <w:rPr>
          <w:rFonts w:ascii="Georgia" w:hAnsi="Georgia"/>
        </w:rPr>
        <w:t>v on-line médiích:</w:t>
      </w:r>
    </w:p>
    <w:p w14:paraId="43DDF6BD" w14:textId="77777777" w:rsidR="006351C0" w:rsidRPr="000B0698" w:rsidRDefault="006351C0" w:rsidP="006351C0">
      <w:pPr>
        <w:pStyle w:val="Nadpis5"/>
        <w:spacing w:before="120" w:after="120"/>
        <w:rPr>
          <w:rFonts w:ascii="Georgia" w:hAnsi="Georgia"/>
          <w:b/>
          <w:szCs w:val="22"/>
        </w:rPr>
      </w:pPr>
      <w:r w:rsidRPr="000B0698">
        <w:rPr>
          <w:rFonts w:ascii="Georgia" w:hAnsi="Georgia"/>
          <w:b/>
          <w:szCs w:val="22"/>
        </w:rPr>
        <w:t>20 x inzerce - zpravodajský web</w:t>
      </w:r>
    </w:p>
    <w:p w14:paraId="354F9357" w14:textId="77777777" w:rsidR="006351C0" w:rsidRPr="000B0698" w:rsidRDefault="006351C0" w:rsidP="006351C0">
      <w:pPr>
        <w:ind w:left="1321"/>
        <w:rPr>
          <w:rFonts w:ascii="Georgia" w:hAnsi="Georgia"/>
          <w:szCs w:val="22"/>
        </w:rPr>
      </w:pPr>
      <w:r w:rsidRPr="000B0698">
        <w:rPr>
          <w:rFonts w:ascii="Georgia" w:hAnsi="Georgia"/>
          <w:szCs w:val="22"/>
        </w:rPr>
        <w:t xml:space="preserve">RU &gt; 2 000 000, wide square, wall paper, half page - dle </w:t>
      </w:r>
      <w:r>
        <w:rPr>
          <w:rFonts w:ascii="Georgia" w:hAnsi="Georgia"/>
          <w:szCs w:val="22"/>
        </w:rPr>
        <w:t>dohody stran</w:t>
      </w:r>
    </w:p>
    <w:p w14:paraId="48D452E9" w14:textId="77777777" w:rsidR="006351C0" w:rsidRPr="000B0698" w:rsidRDefault="006351C0" w:rsidP="006351C0">
      <w:pPr>
        <w:pStyle w:val="Nadpis5"/>
        <w:spacing w:before="120" w:after="120"/>
        <w:rPr>
          <w:rFonts w:ascii="Georgia" w:hAnsi="Georgia"/>
          <w:b/>
          <w:szCs w:val="22"/>
        </w:rPr>
      </w:pPr>
      <w:r w:rsidRPr="000B0698">
        <w:rPr>
          <w:rFonts w:ascii="Georgia" w:hAnsi="Georgia"/>
          <w:b/>
          <w:szCs w:val="22"/>
        </w:rPr>
        <w:t>20 x inzerce – lifestyle</w:t>
      </w:r>
    </w:p>
    <w:p w14:paraId="147D9A7A" w14:textId="77777777" w:rsidR="006351C0" w:rsidRPr="000B0698" w:rsidRDefault="006351C0" w:rsidP="006351C0">
      <w:pPr>
        <w:ind w:left="1321"/>
        <w:rPr>
          <w:rFonts w:ascii="Georgia" w:hAnsi="Georgia"/>
          <w:szCs w:val="22"/>
        </w:rPr>
      </w:pPr>
      <w:r w:rsidRPr="000B0698">
        <w:rPr>
          <w:rFonts w:ascii="Georgia" w:hAnsi="Georgia"/>
          <w:szCs w:val="22"/>
        </w:rPr>
        <w:t xml:space="preserve">RU &gt; 1 000 000, wide square, wall paper, half page - dle </w:t>
      </w:r>
      <w:r>
        <w:rPr>
          <w:rFonts w:ascii="Georgia" w:hAnsi="Georgia"/>
          <w:szCs w:val="22"/>
        </w:rPr>
        <w:t>dohody stran</w:t>
      </w:r>
    </w:p>
    <w:p w14:paraId="319BE807" w14:textId="77777777" w:rsidR="006351C0" w:rsidRPr="000B0698" w:rsidRDefault="006351C0" w:rsidP="006351C0">
      <w:pPr>
        <w:pStyle w:val="Nadpis5"/>
        <w:spacing w:before="120" w:after="120"/>
        <w:rPr>
          <w:rFonts w:ascii="Georgia" w:hAnsi="Georgia"/>
          <w:b/>
          <w:szCs w:val="22"/>
        </w:rPr>
      </w:pPr>
      <w:r w:rsidRPr="000B0698">
        <w:rPr>
          <w:rFonts w:ascii="Georgia" w:hAnsi="Georgia"/>
          <w:b/>
          <w:szCs w:val="22"/>
        </w:rPr>
        <w:lastRenderedPageBreak/>
        <w:t>52 x PR článek on-line</w:t>
      </w:r>
    </w:p>
    <w:p w14:paraId="30BD1803" w14:textId="38EF785D" w:rsidR="00693CD7" w:rsidRPr="00D227D4" w:rsidRDefault="006351C0" w:rsidP="00D227D4">
      <w:pPr>
        <w:ind w:left="612" w:firstLine="709"/>
        <w:rPr>
          <w:rFonts w:ascii="Georgia" w:hAnsi="Georgia"/>
          <w:szCs w:val="22"/>
        </w:rPr>
      </w:pPr>
      <w:r w:rsidRPr="000B0698">
        <w:rPr>
          <w:rFonts w:ascii="Georgia" w:hAnsi="Georgia"/>
          <w:szCs w:val="22"/>
        </w:rPr>
        <w:t>pravidelná rubrika, 1x týdně, min 1400 znaků</w:t>
      </w:r>
    </w:p>
    <w:p w14:paraId="57B750C8" w14:textId="6E1DAE5B" w:rsidR="0073021A" w:rsidRPr="005622CD" w:rsidRDefault="00571210" w:rsidP="00571210">
      <w:pPr>
        <w:tabs>
          <w:tab w:val="left" w:pos="1134"/>
          <w:tab w:val="left" w:pos="1276"/>
        </w:tabs>
        <w:spacing w:before="60" w:after="60"/>
        <w:ind w:firstLine="567"/>
        <w:rPr>
          <w:rFonts w:ascii="Georgia" w:hAnsi="Georgia"/>
          <w:b/>
          <w:smallCaps/>
        </w:rPr>
      </w:pPr>
      <w:r w:rsidRPr="00D46723">
        <w:rPr>
          <w:rFonts w:ascii="Georgia" w:hAnsi="Georgia"/>
        </w:rPr>
        <w:t>3.1.3</w:t>
      </w:r>
      <w:r w:rsidR="0073021A" w:rsidRPr="00D46723">
        <w:rPr>
          <w:rFonts w:ascii="Georgia" w:hAnsi="Georgia"/>
        </w:rPr>
        <w:tab/>
      </w:r>
      <w:r w:rsidR="005622CD" w:rsidRPr="005622CD">
        <w:rPr>
          <w:rFonts w:ascii="Georgia" w:hAnsi="Georgia"/>
          <w:b/>
          <w:smallCaps/>
        </w:rPr>
        <w:t>další forma spolupráce</w:t>
      </w:r>
    </w:p>
    <w:p w14:paraId="2C299EAA" w14:textId="77777777" w:rsidR="0073021A" w:rsidRDefault="0073021A" w:rsidP="00571210">
      <w:pPr>
        <w:tabs>
          <w:tab w:val="left" w:pos="1134"/>
          <w:tab w:val="left" w:pos="1276"/>
        </w:tabs>
        <w:spacing w:before="60" w:after="60"/>
        <w:ind w:firstLine="567"/>
      </w:pPr>
    </w:p>
    <w:p w14:paraId="3922EEF0" w14:textId="2AD81D8A" w:rsidR="00FA488E" w:rsidRPr="0001087E" w:rsidRDefault="00571210" w:rsidP="00D227D4">
      <w:pPr>
        <w:tabs>
          <w:tab w:val="left" w:pos="1134"/>
          <w:tab w:val="left" w:pos="1276"/>
        </w:tabs>
        <w:spacing w:before="60" w:after="60"/>
        <w:ind w:left="709" w:hanging="142"/>
        <w:rPr>
          <w:rFonts w:ascii="Georgia" w:hAnsi="Georgia"/>
        </w:rPr>
      </w:pPr>
      <w:r w:rsidRPr="0001087E">
        <w:rPr>
          <w:rFonts w:ascii="Georgia" w:hAnsi="Georgia"/>
        </w:rPr>
        <w:t xml:space="preserve"> </w:t>
      </w:r>
      <w:r w:rsidR="001F5B07" w:rsidRPr="0001087E">
        <w:rPr>
          <w:rFonts w:ascii="Georgia" w:hAnsi="Georgia"/>
          <w:b/>
          <w:highlight w:val="yellow"/>
        </w:rPr>
        <w:t>/</w:t>
      </w:r>
      <w:r w:rsidR="005C4169" w:rsidRPr="0001087E">
        <w:rPr>
          <w:rFonts w:ascii="Georgia" w:hAnsi="Georgia"/>
          <w:b/>
          <w:i/>
          <w:highlight w:val="yellow"/>
        </w:rPr>
        <w:t xml:space="preserve">Navrhovatel </w:t>
      </w:r>
      <w:r w:rsidR="001F5B07" w:rsidRPr="0001087E">
        <w:rPr>
          <w:rFonts w:ascii="Georgia" w:hAnsi="Georgia"/>
          <w:b/>
          <w:i/>
          <w:highlight w:val="yellow"/>
        </w:rPr>
        <w:t>dále dopln</w:t>
      </w:r>
      <w:r w:rsidR="005C4169" w:rsidRPr="0001087E">
        <w:rPr>
          <w:rFonts w:ascii="Georgia" w:hAnsi="Georgia"/>
          <w:b/>
          <w:i/>
          <w:highlight w:val="yellow"/>
        </w:rPr>
        <w:t>í</w:t>
      </w:r>
      <w:r w:rsidR="001F5B07" w:rsidRPr="0001087E">
        <w:rPr>
          <w:rFonts w:ascii="Georgia" w:hAnsi="Georgia"/>
          <w:b/>
          <w:i/>
          <w:highlight w:val="yellow"/>
        </w:rPr>
        <w:t xml:space="preserve"> dle </w:t>
      </w:r>
      <w:r w:rsidR="005C4169" w:rsidRPr="0001087E">
        <w:rPr>
          <w:rFonts w:ascii="Georgia" w:hAnsi="Georgia"/>
          <w:b/>
          <w:i/>
          <w:highlight w:val="yellow"/>
        </w:rPr>
        <w:t xml:space="preserve">své </w:t>
      </w:r>
      <w:r w:rsidR="001F5B07" w:rsidRPr="0001087E">
        <w:rPr>
          <w:rFonts w:ascii="Georgia" w:hAnsi="Georgia"/>
          <w:b/>
          <w:i/>
          <w:highlight w:val="yellow"/>
        </w:rPr>
        <w:t>konkrétní nabídky v souladu s čl. 3., odst.  3.3. Výzvy</w:t>
      </w:r>
      <w:r w:rsidRPr="0001087E">
        <w:rPr>
          <w:rFonts w:ascii="Georgia" w:hAnsi="Georgia"/>
          <w:b/>
          <w:i/>
          <w:highlight w:val="yellow"/>
        </w:rPr>
        <w:t>.</w:t>
      </w:r>
      <w:r w:rsidR="0084702E" w:rsidRPr="0001087E">
        <w:rPr>
          <w:rFonts w:ascii="Georgia" w:hAnsi="Georgia"/>
          <w:b/>
          <w:highlight w:val="yellow"/>
        </w:rPr>
        <w:t>/</w:t>
      </w:r>
      <w:r w:rsidR="001F5B07" w:rsidRPr="0001087E">
        <w:rPr>
          <w:rFonts w:ascii="Georgia" w:hAnsi="Georgia"/>
          <w:b/>
          <w:highlight w:val="yellow"/>
        </w:rPr>
        <w:t xml:space="preserve"> </w:t>
      </w:r>
    </w:p>
    <w:p w14:paraId="0C354BFA" w14:textId="679EBFCC" w:rsidR="00FA488E" w:rsidRPr="00D227D4" w:rsidRDefault="00DF5B66" w:rsidP="00D227D4">
      <w:pPr>
        <w:pStyle w:val="Clanek11"/>
        <w:keepNext/>
        <w:widowControl/>
        <w:numPr>
          <w:ilvl w:val="1"/>
          <w:numId w:val="3"/>
        </w:numPr>
        <w:tabs>
          <w:tab w:val="clear" w:pos="2624"/>
        </w:tabs>
        <w:ind w:left="567"/>
        <w:rPr>
          <w:rFonts w:ascii="Georgia" w:hAnsi="Georgia"/>
          <w:b/>
          <w:caps/>
          <w:szCs w:val="22"/>
        </w:rPr>
      </w:pPr>
      <w:r w:rsidRPr="00DF5B66">
        <w:t>P</w:t>
      </w:r>
      <w:r w:rsidRPr="00DF5B66">
        <w:rPr>
          <w:rFonts w:ascii="Georgia" w:hAnsi="Georgia"/>
          <w:szCs w:val="22"/>
        </w:rPr>
        <w:t>ro účely plnění této smlouvy poskyt</w:t>
      </w:r>
      <w:r>
        <w:rPr>
          <w:rFonts w:ascii="Georgia" w:hAnsi="Georgia"/>
          <w:szCs w:val="22"/>
        </w:rPr>
        <w:t>uje</w:t>
      </w:r>
      <w:r w:rsidRPr="00DF5B66">
        <w:rPr>
          <w:rFonts w:ascii="Georgia" w:hAnsi="Georgia"/>
          <w:szCs w:val="22"/>
        </w:rPr>
        <w:t xml:space="preserve"> </w:t>
      </w:r>
      <w:r>
        <w:rPr>
          <w:rFonts w:ascii="Georgia" w:hAnsi="Georgia"/>
          <w:szCs w:val="22"/>
        </w:rPr>
        <w:t>P</w:t>
      </w:r>
      <w:r w:rsidRPr="00DF5B66">
        <w:rPr>
          <w:rFonts w:ascii="Georgia" w:hAnsi="Georgia"/>
          <w:szCs w:val="22"/>
        </w:rPr>
        <w:t xml:space="preserve">artner </w:t>
      </w:r>
      <w:r>
        <w:rPr>
          <w:rFonts w:ascii="Georgia" w:hAnsi="Georgia"/>
          <w:szCs w:val="22"/>
        </w:rPr>
        <w:t xml:space="preserve">Zoo Praha </w:t>
      </w:r>
      <w:r w:rsidRPr="00DF5B66">
        <w:rPr>
          <w:rFonts w:ascii="Georgia" w:hAnsi="Georgia"/>
          <w:szCs w:val="22"/>
        </w:rPr>
        <w:t>své logo</w:t>
      </w:r>
      <w:r w:rsidR="007A7A6F" w:rsidRPr="00DF5B66">
        <w:t xml:space="preserve"> </w:t>
      </w:r>
      <w:r>
        <w:rPr>
          <w:rFonts w:ascii="Georgia" w:hAnsi="Georgia"/>
        </w:rPr>
        <w:t>/</w:t>
      </w:r>
      <w:r w:rsidR="0001087E" w:rsidRPr="00AB72CB">
        <w:rPr>
          <w:rFonts w:ascii="Georgia" w:hAnsi="Georgia"/>
          <w:i/>
          <w:highlight w:val="yellow"/>
        </w:rPr>
        <w:t>navrhovatel</w:t>
      </w:r>
      <w:r w:rsidRPr="00AB72CB">
        <w:rPr>
          <w:rFonts w:ascii="Georgia" w:hAnsi="Georgia"/>
          <w:i/>
          <w:highlight w:val="yellow"/>
        </w:rPr>
        <w:t xml:space="preserve"> </w:t>
      </w:r>
      <w:r w:rsidR="007A7A6F" w:rsidRPr="00AB72CB">
        <w:rPr>
          <w:rFonts w:ascii="Georgia" w:hAnsi="Georgia"/>
          <w:i/>
          <w:highlight w:val="yellow"/>
        </w:rPr>
        <w:t>uvede buď své logo</w:t>
      </w:r>
      <w:r w:rsidR="00894C26" w:rsidRPr="00AB72CB">
        <w:rPr>
          <w:rFonts w:ascii="Georgia" w:hAnsi="Georgia"/>
          <w:i/>
          <w:highlight w:val="yellow"/>
        </w:rPr>
        <w:t>,</w:t>
      </w:r>
      <w:r w:rsidR="006D5AE4" w:rsidRPr="00AB72CB">
        <w:rPr>
          <w:rFonts w:ascii="Georgia" w:hAnsi="Georgia"/>
          <w:i/>
          <w:highlight w:val="yellow"/>
        </w:rPr>
        <w:t xml:space="preserve"> </w:t>
      </w:r>
      <w:r w:rsidR="007A7A6F" w:rsidRPr="00AB72CB">
        <w:rPr>
          <w:rFonts w:ascii="Georgia" w:hAnsi="Georgia"/>
          <w:i/>
          <w:highlight w:val="yellow"/>
        </w:rPr>
        <w:t xml:space="preserve">nebo jedno jiné jím vybrané logo, je-li </w:t>
      </w:r>
      <w:r w:rsidR="008D4474" w:rsidRPr="00AB72CB">
        <w:rPr>
          <w:rFonts w:ascii="Georgia" w:hAnsi="Georgia"/>
          <w:i/>
          <w:highlight w:val="yellow"/>
        </w:rPr>
        <w:t>P</w:t>
      </w:r>
      <w:r w:rsidR="007A7A6F" w:rsidRPr="00AB72CB">
        <w:rPr>
          <w:rFonts w:ascii="Georgia" w:hAnsi="Georgia"/>
          <w:i/>
          <w:highlight w:val="yellow"/>
        </w:rPr>
        <w:t>artnerem</w:t>
      </w:r>
      <w:r w:rsidR="007A7A6F" w:rsidRPr="00AB72CB">
        <w:rPr>
          <w:rFonts w:ascii="Georgia" w:hAnsi="Georgia"/>
          <w:i/>
          <w:szCs w:val="22"/>
          <w:highlight w:val="yellow"/>
        </w:rPr>
        <w:t xml:space="preserve"> mediální zastupitelství nebo vlastník </w:t>
      </w:r>
      <w:r w:rsidR="00AB72CB" w:rsidRPr="00AB72CB">
        <w:rPr>
          <w:rFonts w:ascii="Georgia" w:hAnsi="Georgia"/>
          <w:i/>
          <w:szCs w:val="22"/>
          <w:highlight w:val="yellow"/>
        </w:rPr>
        <w:t>tištěných a on-line médií</w:t>
      </w:r>
      <w:r w:rsidR="00AB72CB">
        <w:rPr>
          <w:rFonts w:ascii="Georgia" w:hAnsi="Georgia"/>
          <w:szCs w:val="22"/>
        </w:rPr>
        <w:t xml:space="preserve"> </w:t>
      </w:r>
      <w:r>
        <w:rPr>
          <w:rFonts w:ascii="Georgia" w:hAnsi="Georgia"/>
          <w:szCs w:val="22"/>
        </w:rPr>
        <w:t>/</w:t>
      </w:r>
      <w:r w:rsidR="007A7A6F" w:rsidRPr="00DF5B66">
        <w:rPr>
          <w:rFonts w:ascii="Georgia" w:hAnsi="Georgia"/>
          <w:szCs w:val="22"/>
        </w:rPr>
        <w:t>, jehož vyobrazení je v </w:t>
      </w:r>
      <w:r w:rsidR="007A7A6F" w:rsidRPr="00DF5B66">
        <w:rPr>
          <w:rFonts w:ascii="Georgia" w:hAnsi="Georgia"/>
          <w:szCs w:val="22"/>
          <w:u w:val="single"/>
        </w:rPr>
        <w:t>Příloze č. 1</w:t>
      </w:r>
      <w:r w:rsidR="007A7A6F" w:rsidRPr="00DF5B66">
        <w:rPr>
          <w:rFonts w:ascii="Georgia" w:hAnsi="Georgia"/>
          <w:szCs w:val="22"/>
        </w:rPr>
        <w:t xml:space="preserve"> této Smlou</w:t>
      </w:r>
      <w:r>
        <w:rPr>
          <w:rFonts w:ascii="Georgia" w:hAnsi="Georgia"/>
          <w:szCs w:val="22"/>
        </w:rPr>
        <w:t>v</w:t>
      </w:r>
      <w:r w:rsidR="007A7A6F" w:rsidRPr="00DF5B66">
        <w:rPr>
          <w:rFonts w:ascii="Georgia" w:hAnsi="Georgia"/>
          <w:szCs w:val="22"/>
        </w:rPr>
        <w:t>y</w:t>
      </w:r>
      <w:r>
        <w:rPr>
          <w:rFonts w:ascii="Georgia" w:hAnsi="Georgia"/>
          <w:szCs w:val="22"/>
        </w:rPr>
        <w:t xml:space="preserve"> (dále jen „Logo</w:t>
      </w:r>
      <w:r w:rsidR="00123895">
        <w:rPr>
          <w:rFonts w:ascii="Georgia" w:hAnsi="Georgia"/>
          <w:szCs w:val="22"/>
        </w:rPr>
        <w:t xml:space="preserve"> Partnera</w:t>
      </w:r>
      <w:r>
        <w:rPr>
          <w:rFonts w:ascii="Georgia" w:hAnsi="Georgia"/>
          <w:szCs w:val="22"/>
        </w:rPr>
        <w:t>“)</w:t>
      </w:r>
      <w:r w:rsidR="007A7A6F" w:rsidRPr="00DF5B66">
        <w:rPr>
          <w:rFonts w:ascii="Georgia" w:hAnsi="Georgia"/>
          <w:szCs w:val="22"/>
        </w:rPr>
        <w:t>.</w:t>
      </w:r>
    </w:p>
    <w:p w14:paraId="3AC336F6" w14:textId="155673A9" w:rsidR="007D18DA" w:rsidRPr="00D227D4" w:rsidRDefault="00DF5B66" w:rsidP="00D227D4">
      <w:pPr>
        <w:pStyle w:val="Clanek11"/>
        <w:keepNext/>
        <w:widowControl/>
        <w:numPr>
          <w:ilvl w:val="1"/>
          <w:numId w:val="3"/>
        </w:numPr>
        <w:tabs>
          <w:tab w:val="clear" w:pos="2624"/>
        </w:tabs>
        <w:ind w:left="567"/>
        <w:rPr>
          <w:rFonts w:ascii="Georgia" w:hAnsi="Georgia"/>
          <w:lang w:val="cs-CZ"/>
        </w:rPr>
      </w:pPr>
      <w:r>
        <w:rPr>
          <w:kern w:val="28"/>
          <w:sz w:val="24"/>
          <w:szCs w:val="24"/>
        </w:rPr>
        <w:t xml:space="preserve">Partner prohlašuje, že Logo </w:t>
      </w:r>
      <w:r w:rsidR="00123895">
        <w:rPr>
          <w:kern w:val="28"/>
          <w:sz w:val="24"/>
          <w:szCs w:val="24"/>
          <w:lang w:val="cs-CZ"/>
        </w:rPr>
        <w:t xml:space="preserve">Partnera </w:t>
      </w:r>
      <w:r>
        <w:rPr>
          <w:kern w:val="28"/>
          <w:sz w:val="24"/>
          <w:szCs w:val="24"/>
        </w:rPr>
        <w:t>je jeho duševním vlastnictvím</w:t>
      </w:r>
      <w:r>
        <w:rPr>
          <w:kern w:val="28"/>
          <w:sz w:val="24"/>
          <w:szCs w:val="24"/>
          <w:lang w:val="cs-CZ"/>
        </w:rPr>
        <w:t>,</w:t>
      </w:r>
      <w:r>
        <w:rPr>
          <w:kern w:val="28"/>
          <w:sz w:val="24"/>
          <w:szCs w:val="24"/>
        </w:rPr>
        <w:t xml:space="preserve"> že</w:t>
      </w:r>
      <w:r w:rsidRPr="000E3749">
        <w:rPr>
          <w:rFonts w:ascii="Georgia" w:hAnsi="Georgia"/>
          <w:lang w:val="cs-CZ"/>
        </w:rPr>
        <w:t xml:space="preserve"> Logo </w:t>
      </w:r>
      <w:r w:rsidR="00123895">
        <w:rPr>
          <w:rFonts w:ascii="Georgia" w:hAnsi="Georgia"/>
          <w:lang w:val="cs-CZ"/>
        </w:rPr>
        <w:t xml:space="preserve">Partnera </w:t>
      </w:r>
      <w:r w:rsidRPr="000E3749">
        <w:rPr>
          <w:rFonts w:ascii="Georgia" w:hAnsi="Georgia"/>
          <w:lang w:val="cs-CZ"/>
        </w:rPr>
        <w:t>neporušuje žádná práva duševního vlastnictví třetích osob</w:t>
      </w:r>
      <w:r>
        <w:rPr>
          <w:rFonts w:ascii="Georgia" w:hAnsi="Georgia"/>
          <w:lang w:val="cs-CZ"/>
        </w:rPr>
        <w:t xml:space="preserve"> a že Zoo Praha je oprávněna </w:t>
      </w:r>
      <w:r w:rsidR="00123895">
        <w:rPr>
          <w:rFonts w:ascii="Georgia" w:hAnsi="Georgia"/>
          <w:lang w:val="cs-CZ"/>
        </w:rPr>
        <w:t xml:space="preserve">užít </w:t>
      </w:r>
      <w:r>
        <w:rPr>
          <w:rFonts w:ascii="Georgia" w:hAnsi="Georgia"/>
          <w:lang w:val="cs-CZ"/>
        </w:rPr>
        <w:t xml:space="preserve">Logo </w:t>
      </w:r>
      <w:r w:rsidR="00123895">
        <w:rPr>
          <w:rFonts w:ascii="Georgia" w:hAnsi="Georgia"/>
          <w:lang w:val="cs-CZ"/>
        </w:rPr>
        <w:t>Partnera</w:t>
      </w:r>
      <w:r>
        <w:rPr>
          <w:rFonts w:ascii="Georgia" w:hAnsi="Georgia"/>
          <w:lang w:val="cs-CZ"/>
        </w:rPr>
        <w:t xml:space="preserve"> způsobem uvedeným v článku 4. této Smlouvy. </w:t>
      </w:r>
      <w:r w:rsidR="008B12E2">
        <w:rPr>
          <w:rFonts w:ascii="Georgia" w:hAnsi="Georgia"/>
          <w:lang w:val="cs-CZ"/>
        </w:rPr>
        <w:t>Partner</w:t>
      </w:r>
      <w:r w:rsidR="00583D3B">
        <w:rPr>
          <w:rFonts w:ascii="Georgia" w:hAnsi="Georgia"/>
          <w:lang w:val="cs-CZ"/>
        </w:rPr>
        <w:t xml:space="preserve"> slibuje</w:t>
      </w:r>
      <w:r w:rsidR="008B12E2">
        <w:rPr>
          <w:rFonts w:ascii="Georgia" w:hAnsi="Georgia"/>
          <w:lang w:val="cs-CZ"/>
        </w:rPr>
        <w:t xml:space="preserve">, že </w:t>
      </w:r>
      <w:r w:rsidR="00583D3B">
        <w:rPr>
          <w:rFonts w:ascii="Georgia" w:hAnsi="Georgia"/>
          <w:lang w:val="cs-CZ"/>
        </w:rPr>
        <w:t>odškodní Zoo Praha v případě, že jakákoli třetí osoba vznese vůči Zoo Praha svůj nárok z důvodu užití Loga</w:t>
      </w:r>
      <w:r w:rsidR="00123895">
        <w:rPr>
          <w:rFonts w:ascii="Georgia" w:hAnsi="Georgia"/>
          <w:lang w:val="cs-CZ"/>
        </w:rPr>
        <w:t xml:space="preserve"> Partnera</w:t>
      </w:r>
      <w:r w:rsidR="00583D3B">
        <w:rPr>
          <w:rFonts w:ascii="Georgia" w:hAnsi="Georgia"/>
          <w:lang w:val="cs-CZ"/>
        </w:rPr>
        <w:t xml:space="preserve"> podle této Smlouvy.</w:t>
      </w:r>
      <w:r w:rsidR="008B12E2">
        <w:rPr>
          <w:rFonts w:ascii="Georgia" w:hAnsi="Georgia"/>
          <w:lang w:val="cs-CZ"/>
        </w:rPr>
        <w:t xml:space="preserve"> </w:t>
      </w:r>
    </w:p>
    <w:p w14:paraId="06A4F797" w14:textId="235FD0F6" w:rsidR="00AE0F38" w:rsidRPr="00D227D4" w:rsidRDefault="00AE0F38" w:rsidP="00D227D4">
      <w:pPr>
        <w:pStyle w:val="Clanek11"/>
        <w:keepNext/>
        <w:widowControl/>
        <w:numPr>
          <w:ilvl w:val="1"/>
          <w:numId w:val="3"/>
        </w:numPr>
        <w:tabs>
          <w:tab w:val="clear" w:pos="2624"/>
        </w:tabs>
        <w:ind w:left="567"/>
        <w:rPr>
          <w:rFonts w:ascii="Georgia" w:hAnsi="Georgia"/>
          <w:lang w:val="cs-CZ"/>
        </w:rPr>
      </w:pPr>
      <w:r w:rsidRPr="000E3749">
        <w:rPr>
          <w:rFonts w:ascii="Georgia" w:hAnsi="Georgia"/>
          <w:lang w:val="cs-CZ"/>
        </w:rPr>
        <w:t>Dojde-li k ukončení této Smlouvy, Partner souhlasí s tím, že Zoo Praha je oprávněna užívat materiály s vyobrazeným Logem Partnera vyrobený</w:t>
      </w:r>
      <w:r w:rsidR="009C7E19">
        <w:rPr>
          <w:rFonts w:ascii="Georgia" w:hAnsi="Georgia"/>
          <w:lang w:val="cs-CZ"/>
        </w:rPr>
        <w:t>mi</w:t>
      </w:r>
      <w:r w:rsidRPr="000E3749">
        <w:rPr>
          <w:rFonts w:ascii="Georgia" w:hAnsi="Georgia"/>
          <w:lang w:val="cs-CZ"/>
        </w:rPr>
        <w:t xml:space="preserve"> v souladu s touto Smlouvou </w:t>
      </w:r>
      <w:r w:rsidRPr="00CE4F51">
        <w:rPr>
          <w:rFonts w:ascii="Georgia" w:hAnsi="Georgia"/>
          <w:lang w:val="cs-CZ"/>
        </w:rPr>
        <w:t>do spotřebování zásob těchto materiálů.</w:t>
      </w:r>
    </w:p>
    <w:p w14:paraId="312F02CC" w14:textId="42578351" w:rsidR="00A77469" w:rsidRPr="000E3749" w:rsidRDefault="00A77469" w:rsidP="00930EE2">
      <w:pPr>
        <w:pStyle w:val="Nadpis1"/>
        <w:spacing w:before="120" w:after="120"/>
      </w:pPr>
      <w:r>
        <w:t>ZÁVAZKY ZOO PRAHA</w:t>
      </w:r>
    </w:p>
    <w:p w14:paraId="2F413B74" w14:textId="14D3D080" w:rsidR="007D18DA" w:rsidRPr="007D18DA" w:rsidRDefault="009B59C8" w:rsidP="007D18DA">
      <w:pPr>
        <w:pStyle w:val="Clanek11"/>
        <w:keepNext/>
        <w:widowControl/>
        <w:numPr>
          <w:ilvl w:val="1"/>
          <w:numId w:val="3"/>
        </w:numPr>
        <w:tabs>
          <w:tab w:val="clear" w:pos="2624"/>
          <w:tab w:val="num" w:pos="561"/>
        </w:tabs>
        <w:ind w:left="561" w:hanging="561"/>
        <w:rPr>
          <w:rFonts w:ascii="Georgia" w:hAnsi="Georgia"/>
          <w:szCs w:val="22"/>
          <w:lang w:val="cs-CZ"/>
        </w:rPr>
      </w:pPr>
      <w:bookmarkStart w:id="11" w:name="_Ref300238913"/>
      <w:r w:rsidRPr="000E3749">
        <w:rPr>
          <w:rFonts w:ascii="Georgia" w:hAnsi="Georgia"/>
          <w:lang w:val="cs-CZ"/>
        </w:rPr>
        <w:t>Zoo Praha se na základě této Smlouvy zavazuje</w:t>
      </w:r>
      <w:r w:rsidR="006B444F">
        <w:rPr>
          <w:rFonts w:ascii="Georgia" w:hAnsi="Georgia"/>
          <w:lang w:val="cs-CZ"/>
        </w:rPr>
        <w:t xml:space="preserve">, že </w:t>
      </w:r>
      <w:r w:rsidRPr="000E3749">
        <w:rPr>
          <w:rFonts w:ascii="Georgia" w:hAnsi="Georgia"/>
          <w:lang w:val="cs-CZ"/>
        </w:rPr>
        <w:t>poskytn</w:t>
      </w:r>
      <w:r w:rsidR="006B444F">
        <w:rPr>
          <w:rFonts w:ascii="Georgia" w:hAnsi="Georgia"/>
          <w:lang w:val="cs-CZ"/>
        </w:rPr>
        <w:t>e</w:t>
      </w:r>
      <w:r w:rsidRPr="000E3749">
        <w:rPr>
          <w:rFonts w:ascii="Georgia" w:hAnsi="Georgia"/>
          <w:lang w:val="cs-CZ"/>
        </w:rPr>
        <w:t xml:space="preserve"> </w:t>
      </w:r>
      <w:r w:rsidR="00A54CBE" w:rsidRPr="000E3749">
        <w:rPr>
          <w:rFonts w:ascii="Georgia" w:hAnsi="Georgia"/>
          <w:lang w:val="cs-CZ"/>
        </w:rPr>
        <w:t>Partner</w:t>
      </w:r>
      <w:r w:rsidR="00150976" w:rsidRPr="000E3749">
        <w:rPr>
          <w:rFonts w:ascii="Georgia" w:hAnsi="Georgia"/>
          <w:lang w:val="cs-CZ"/>
        </w:rPr>
        <w:t>ov</w:t>
      </w:r>
      <w:r w:rsidRPr="000E3749">
        <w:rPr>
          <w:rFonts w:ascii="Georgia" w:hAnsi="Georgia"/>
          <w:lang w:val="cs-CZ"/>
        </w:rPr>
        <w:t xml:space="preserve">i </w:t>
      </w:r>
      <w:r w:rsidR="0026378E">
        <w:rPr>
          <w:rFonts w:ascii="Georgia" w:hAnsi="Georgia"/>
          <w:lang w:val="cs-CZ"/>
        </w:rPr>
        <w:t xml:space="preserve">za jeden kalendářní rok </w:t>
      </w:r>
      <w:r w:rsidR="00EA2FFE">
        <w:rPr>
          <w:rFonts w:ascii="Georgia" w:hAnsi="Georgia"/>
          <w:lang w:val="cs-CZ"/>
        </w:rPr>
        <w:t>po dobu</w:t>
      </w:r>
      <w:r w:rsidR="006B444F">
        <w:rPr>
          <w:rFonts w:ascii="Georgia" w:hAnsi="Georgia"/>
          <w:lang w:val="cs-CZ"/>
        </w:rPr>
        <w:t xml:space="preserve"> trvání této Smlouvy </w:t>
      </w:r>
      <w:r w:rsidR="00144836">
        <w:rPr>
          <w:rFonts w:ascii="Georgia" w:hAnsi="Georgia"/>
          <w:lang w:val="cs-CZ"/>
        </w:rPr>
        <w:t xml:space="preserve">bezúplatně </w:t>
      </w:r>
      <w:r w:rsidR="006B444F">
        <w:rPr>
          <w:rFonts w:ascii="Georgia" w:hAnsi="Georgia"/>
          <w:lang w:val="cs-CZ"/>
        </w:rPr>
        <w:t xml:space="preserve">služby reklamního a propagačního charakteru odpovídající postavení Partnera, jakožto hlavního </w:t>
      </w:r>
      <w:r w:rsidR="00C80E6D">
        <w:rPr>
          <w:rFonts w:ascii="Georgia" w:hAnsi="Georgia"/>
          <w:lang w:val="cs-CZ"/>
        </w:rPr>
        <w:t>mediálního</w:t>
      </w:r>
      <w:r w:rsidR="006B444F">
        <w:rPr>
          <w:rFonts w:ascii="Georgia" w:hAnsi="Georgia"/>
          <w:lang w:val="cs-CZ"/>
        </w:rPr>
        <w:t xml:space="preserve"> partnera Zoo Praha</w:t>
      </w:r>
      <w:r w:rsidR="00C80E6D">
        <w:rPr>
          <w:rFonts w:ascii="Georgia" w:hAnsi="Georgia"/>
          <w:lang w:val="cs-CZ"/>
        </w:rPr>
        <w:t xml:space="preserve"> v oblasti tištěných a on-line m</w:t>
      </w:r>
      <w:r w:rsidR="0026378E">
        <w:rPr>
          <w:rFonts w:ascii="Georgia" w:hAnsi="Georgia"/>
          <w:lang w:val="cs-CZ"/>
        </w:rPr>
        <w:t>é</w:t>
      </w:r>
      <w:r w:rsidR="00C80E6D">
        <w:rPr>
          <w:rFonts w:ascii="Georgia" w:hAnsi="Georgia"/>
          <w:lang w:val="cs-CZ"/>
        </w:rPr>
        <w:t>dií</w:t>
      </w:r>
      <w:r w:rsidR="006B444F">
        <w:rPr>
          <w:rFonts w:ascii="Georgia" w:hAnsi="Georgia"/>
          <w:lang w:val="cs-CZ"/>
        </w:rPr>
        <w:t xml:space="preserve">, </w:t>
      </w:r>
      <w:r w:rsidR="006B444F">
        <w:rPr>
          <w:rFonts w:ascii="Georgia" w:hAnsi="Georgia"/>
          <w:szCs w:val="22"/>
          <w:lang w:val="cs-CZ"/>
        </w:rPr>
        <w:t xml:space="preserve">v </w:t>
      </w:r>
      <w:r w:rsidR="000E3749">
        <w:rPr>
          <w:rFonts w:ascii="Georgia" w:hAnsi="Georgia"/>
          <w:szCs w:val="22"/>
          <w:lang w:val="cs-CZ"/>
        </w:rPr>
        <w:t xml:space="preserve">následujícím </w:t>
      </w:r>
      <w:r w:rsidR="006B444F">
        <w:rPr>
          <w:rFonts w:ascii="Georgia" w:hAnsi="Georgia"/>
          <w:szCs w:val="22"/>
          <w:lang w:val="cs-CZ"/>
        </w:rPr>
        <w:t>rozsahu</w:t>
      </w:r>
      <w:r w:rsidRPr="000E3749">
        <w:rPr>
          <w:rFonts w:ascii="Georgia" w:hAnsi="Georgia"/>
          <w:szCs w:val="22"/>
          <w:lang w:val="cs-CZ"/>
        </w:rPr>
        <w:t>:</w:t>
      </w:r>
      <w:bookmarkEnd w:id="11"/>
    </w:p>
    <w:p w14:paraId="7492A236" w14:textId="2D243F40" w:rsidR="007D18DA" w:rsidRDefault="007D18DA" w:rsidP="00D227D4">
      <w:pPr>
        <w:pStyle w:val="Nadpis5"/>
        <w:numPr>
          <w:ilvl w:val="0"/>
          <w:numId w:val="6"/>
        </w:numPr>
        <w:spacing w:before="120" w:after="120"/>
        <w:ind w:left="918" w:hanging="357"/>
        <w:rPr>
          <w:rFonts w:ascii="Georgia" w:hAnsi="Georgia"/>
          <w:szCs w:val="22"/>
        </w:rPr>
      </w:pPr>
      <w:r w:rsidRPr="00922DA8">
        <w:rPr>
          <w:rFonts w:ascii="Georgia" w:hAnsi="Georgia"/>
          <w:szCs w:val="22"/>
        </w:rPr>
        <w:t>Zoo Praha bude uvádět logo Partnera (dle jeho souhlasu), přičemž logem Partnera se v této Výzvě rozumí buď jeho logo, nebo jedno jiné jím vybrané logo, je-li Par</w:t>
      </w:r>
      <w:r>
        <w:rPr>
          <w:rFonts w:ascii="Georgia" w:hAnsi="Georgia"/>
          <w:szCs w:val="22"/>
        </w:rPr>
        <w:t>tnerem mediální zastupitelství</w:t>
      </w:r>
      <w:r w:rsidRPr="00922DA8">
        <w:rPr>
          <w:rFonts w:ascii="Georgia" w:hAnsi="Georgia"/>
          <w:szCs w:val="22"/>
        </w:rPr>
        <w:t xml:space="preserve"> nebo vlastník </w:t>
      </w:r>
      <w:r>
        <w:rPr>
          <w:rFonts w:ascii="Georgia" w:hAnsi="Georgia"/>
          <w:szCs w:val="22"/>
        </w:rPr>
        <w:t>tištěných a on-line médií:</w:t>
      </w:r>
    </w:p>
    <w:p w14:paraId="629B3418" w14:textId="71DF7801" w:rsidR="00D227D4" w:rsidRPr="00D227D4" w:rsidRDefault="00D227D4" w:rsidP="00D227D4">
      <w:pPr>
        <w:pStyle w:val="Odstavecseseznamem"/>
        <w:keepNext/>
        <w:numPr>
          <w:ilvl w:val="1"/>
          <w:numId w:val="6"/>
        </w:numPr>
        <w:spacing w:before="120" w:after="120"/>
        <w:ind w:left="1638" w:hanging="357"/>
        <w:contextualSpacing w:val="0"/>
        <w:rPr>
          <w:rFonts w:ascii="Georgia" w:hAnsi="Georgia"/>
          <w:color w:val="000000"/>
          <w:sz w:val="22"/>
          <w:szCs w:val="22"/>
        </w:rPr>
      </w:pPr>
      <w:r w:rsidRPr="00922DA8">
        <w:rPr>
          <w:rFonts w:ascii="Georgia" w:hAnsi="Georgia"/>
          <w:color w:val="000000"/>
          <w:sz w:val="22"/>
          <w:szCs w:val="22"/>
        </w:rPr>
        <w:t>na panelu před hlavním vchodem u zastávky MHD;</w:t>
      </w:r>
    </w:p>
    <w:p w14:paraId="374EB5D1" w14:textId="77777777" w:rsidR="007D18DA" w:rsidRPr="00922DA8" w:rsidRDefault="007D18DA" w:rsidP="007D18DA">
      <w:pPr>
        <w:pStyle w:val="Odstavecseseznamem"/>
        <w:keepNext/>
        <w:numPr>
          <w:ilvl w:val="1"/>
          <w:numId w:val="6"/>
        </w:numPr>
        <w:spacing w:before="120" w:after="120"/>
        <w:ind w:left="1638" w:hanging="357"/>
        <w:contextualSpacing w:val="0"/>
        <w:rPr>
          <w:rFonts w:ascii="Georgia" w:hAnsi="Georgia"/>
          <w:color w:val="000000"/>
          <w:sz w:val="22"/>
          <w:szCs w:val="22"/>
        </w:rPr>
      </w:pPr>
      <w:r w:rsidRPr="00922DA8">
        <w:rPr>
          <w:rFonts w:ascii="Georgia" w:hAnsi="Georgia"/>
          <w:color w:val="000000"/>
          <w:sz w:val="22"/>
          <w:szCs w:val="22"/>
        </w:rPr>
        <w:t>před jižním / severním vchodem / východem</w:t>
      </w:r>
      <w:r>
        <w:rPr>
          <w:rFonts w:ascii="Georgia" w:hAnsi="Georgia"/>
          <w:color w:val="000000"/>
          <w:sz w:val="22"/>
          <w:szCs w:val="22"/>
        </w:rPr>
        <w:t xml:space="preserve"> a vchodem Sklenářka</w:t>
      </w:r>
      <w:r w:rsidRPr="00922DA8">
        <w:rPr>
          <w:rFonts w:ascii="Georgia" w:hAnsi="Georgia"/>
          <w:color w:val="000000"/>
          <w:sz w:val="22"/>
          <w:szCs w:val="22"/>
        </w:rPr>
        <w:t>;</w:t>
      </w:r>
    </w:p>
    <w:p w14:paraId="61A1E2A6" w14:textId="77777777" w:rsidR="007D18DA" w:rsidRPr="00922DA8" w:rsidRDefault="007D18DA" w:rsidP="007D18DA">
      <w:pPr>
        <w:pStyle w:val="Odstavecseseznamem"/>
        <w:keepNext/>
        <w:numPr>
          <w:ilvl w:val="1"/>
          <w:numId w:val="6"/>
        </w:numPr>
        <w:spacing w:before="120" w:after="120"/>
        <w:ind w:left="1638" w:hanging="357"/>
        <w:contextualSpacing w:val="0"/>
        <w:rPr>
          <w:rFonts w:ascii="Georgia" w:hAnsi="Georgia"/>
          <w:color w:val="000000"/>
          <w:sz w:val="22"/>
          <w:szCs w:val="22"/>
        </w:rPr>
      </w:pPr>
      <w:r w:rsidRPr="00922DA8">
        <w:rPr>
          <w:rFonts w:ascii="Georgia" w:hAnsi="Georgia"/>
          <w:color w:val="000000"/>
          <w:sz w:val="22"/>
          <w:szCs w:val="22"/>
        </w:rPr>
        <w:t xml:space="preserve">na venkovní zdi Rezervace Bororo; </w:t>
      </w:r>
    </w:p>
    <w:p w14:paraId="1A80DE56" w14:textId="77777777" w:rsidR="007D18DA" w:rsidRPr="00922DA8" w:rsidRDefault="007D18DA" w:rsidP="007D18DA">
      <w:pPr>
        <w:pStyle w:val="Odstavecseseznamem"/>
        <w:keepNext/>
        <w:numPr>
          <w:ilvl w:val="1"/>
          <w:numId w:val="6"/>
        </w:numPr>
        <w:spacing w:before="120" w:after="120"/>
        <w:ind w:left="1638" w:hanging="357"/>
        <w:contextualSpacing w:val="0"/>
        <w:rPr>
          <w:rFonts w:ascii="Georgia" w:hAnsi="Georgia"/>
          <w:color w:val="000000"/>
          <w:sz w:val="22"/>
          <w:szCs w:val="22"/>
        </w:rPr>
      </w:pPr>
      <w:r w:rsidRPr="00922DA8">
        <w:rPr>
          <w:rFonts w:ascii="Georgia" w:hAnsi="Georgia"/>
          <w:color w:val="000000"/>
          <w:sz w:val="22"/>
          <w:szCs w:val="22"/>
        </w:rPr>
        <w:t>panelu u Informačního centra u vstupních turniketů;</w:t>
      </w:r>
    </w:p>
    <w:p w14:paraId="5CDE4F86" w14:textId="77777777" w:rsidR="007D18DA" w:rsidRPr="00922DA8" w:rsidRDefault="007D18DA" w:rsidP="007D18DA">
      <w:pPr>
        <w:pStyle w:val="Odstavecseseznamem"/>
        <w:keepNext/>
        <w:numPr>
          <w:ilvl w:val="1"/>
          <w:numId w:val="6"/>
        </w:numPr>
        <w:spacing w:before="120" w:after="120"/>
        <w:ind w:left="1638" w:hanging="357"/>
        <w:contextualSpacing w:val="0"/>
        <w:rPr>
          <w:rFonts w:ascii="Georgia" w:hAnsi="Georgia"/>
          <w:color w:val="000000"/>
          <w:sz w:val="22"/>
          <w:szCs w:val="22"/>
        </w:rPr>
      </w:pPr>
      <w:r w:rsidRPr="00922DA8">
        <w:rPr>
          <w:rFonts w:ascii="Georgia" w:hAnsi="Georgia"/>
          <w:color w:val="000000"/>
          <w:sz w:val="22"/>
          <w:szCs w:val="22"/>
        </w:rPr>
        <w:t>na mobilním panelu pro veřejné akce;</w:t>
      </w:r>
    </w:p>
    <w:p w14:paraId="579DB00E" w14:textId="77777777" w:rsidR="007D18DA" w:rsidRPr="00922DA8" w:rsidRDefault="007D18DA" w:rsidP="007D18DA">
      <w:pPr>
        <w:pStyle w:val="Odstavecseseznamem"/>
        <w:keepNext/>
        <w:numPr>
          <w:ilvl w:val="1"/>
          <w:numId w:val="6"/>
        </w:numPr>
        <w:spacing w:before="120" w:after="120"/>
        <w:ind w:left="1638" w:hanging="357"/>
        <w:contextualSpacing w:val="0"/>
        <w:rPr>
          <w:rFonts w:ascii="Georgia" w:hAnsi="Georgia"/>
          <w:color w:val="000000"/>
          <w:sz w:val="22"/>
          <w:szCs w:val="22"/>
        </w:rPr>
      </w:pPr>
      <w:r w:rsidRPr="00922DA8">
        <w:rPr>
          <w:rFonts w:ascii="Georgia" w:hAnsi="Georgia"/>
          <w:color w:val="000000"/>
          <w:sz w:val="22"/>
          <w:szCs w:val="22"/>
        </w:rPr>
        <w:t xml:space="preserve">na zadní straně (cca 50 000 </w:t>
      </w:r>
      <w:r>
        <w:rPr>
          <w:rFonts w:ascii="Georgia" w:hAnsi="Georgia"/>
          <w:color w:val="000000"/>
          <w:sz w:val="22"/>
          <w:szCs w:val="22"/>
        </w:rPr>
        <w:t>k</w:t>
      </w:r>
      <w:r w:rsidRPr="00922DA8">
        <w:rPr>
          <w:rFonts w:ascii="Georgia" w:hAnsi="Georgia"/>
          <w:color w:val="000000"/>
          <w:sz w:val="22"/>
          <w:szCs w:val="22"/>
        </w:rPr>
        <w:t>s) parkovacích lístků a vstupenek do Zoo Praha;</w:t>
      </w:r>
    </w:p>
    <w:p w14:paraId="5777E3E6" w14:textId="77777777" w:rsidR="007D18DA" w:rsidRPr="00922DA8" w:rsidRDefault="007D18DA" w:rsidP="007D18DA">
      <w:pPr>
        <w:pStyle w:val="Odstavecseseznamem"/>
        <w:keepNext/>
        <w:numPr>
          <w:ilvl w:val="1"/>
          <w:numId w:val="6"/>
        </w:numPr>
        <w:spacing w:before="120" w:after="120"/>
        <w:ind w:left="1638" w:hanging="357"/>
        <w:contextualSpacing w:val="0"/>
        <w:rPr>
          <w:rFonts w:ascii="Georgia" w:hAnsi="Georgia"/>
          <w:color w:val="000000"/>
          <w:sz w:val="22"/>
          <w:szCs w:val="22"/>
        </w:rPr>
      </w:pPr>
      <w:r w:rsidRPr="00922DA8">
        <w:rPr>
          <w:rFonts w:ascii="Georgia" w:hAnsi="Georgia"/>
          <w:color w:val="000000"/>
          <w:sz w:val="22"/>
          <w:szCs w:val="22"/>
        </w:rPr>
        <w:t>v časopise Trojský koník;</w:t>
      </w:r>
    </w:p>
    <w:p w14:paraId="2D6ECE17" w14:textId="77777777" w:rsidR="007D18DA" w:rsidRPr="00922DA8" w:rsidRDefault="007D18DA" w:rsidP="00CA1F86">
      <w:pPr>
        <w:pStyle w:val="Odstavecseseznamem"/>
        <w:keepNext/>
        <w:numPr>
          <w:ilvl w:val="1"/>
          <w:numId w:val="6"/>
        </w:numPr>
        <w:tabs>
          <w:tab w:val="left" w:pos="1701"/>
        </w:tabs>
        <w:spacing w:before="120" w:after="120"/>
        <w:ind w:left="1560" w:hanging="357"/>
        <w:contextualSpacing w:val="0"/>
        <w:rPr>
          <w:rFonts w:ascii="Georgia" w:hAnsi="Georgia"/>
          <w:color w:val="000000"/>
          <w:sz w:val="22"/>
          <w:szCs w:val="22"/>
        </w:rPr>
      </w:pPr>
      <w:r w:rsidRPr="00922DA8">
        <w:rPr>
          <w:rFonts w:ascii="Georgia" w:hAnsi="Georgia"/>
          <w:color w:val="000000"/>
          <w:sz w:val="22"/>
          <w:szCs w:val="22"/>
        </w:rPr>
        <w:t>v orientačním plánku Zoo Praha v českém a anglickém jazyce;</w:t>
      </w:r>
    </w:p>
    <w:p w14:paraId="0EE5128A" w14:textId="77777777" w:rsidR="007D18DA" w:rsidRPr="00922DA8" w:rsidRDefault="007D18DA" w:rsidP="007D18DA">
      <w:pPr>
        <w:pStyle w:val="Odstavecseseznamem"/>
        <w:keepNext/>
        <w:numPr>
          <w:ilvl w:val="1"/>
          <w:numId w:val="6"/>
        </w:numPr>
        <w:spacing w:before="120" w:after="120"/>
        <w:ind w:left="1638" w:hanging="357"/>
        <w:contextualSpacing w:val="0"/>
        <w:rPr>
          <w:rFonts w:ascii="Georgia" w:hAnsi="Georgia"/>
          <w:color w:val="000000"/>
          <w:sz w:val="22"/>
          <w:szCs w:val="22"/>
        </w:rPr>
      </w:pPr>
      <w:r>
        <w:rPr>
          <w:rFonts w:ascii="Georgia" w:hAnsi="Georgia"/>
          <w:color w:val="000000"/>
          <w:sz w:val="22"/>
          <w:szCs w:val="22"/>
        </w:rPr>
        <w:t xml:space="preserve">v </w:t>
      </w:r>
      <w:r w:rsidRPr="00922DA8">
        <w:rPr>
          <w:rFonts w:ascii="Georgia" w:hAnsi="Georgia"/>
          <w:color w:val="000000"/>
          <w:sz w:val="22"/>
          <w:szCs w:val="22"/>
        </w:rPr>
        <w:t>publikacích týkajících se hlavní činnosti Zoo Praha;</w:t>
      </w:r>
    </w:p>
    <w:p w14:paraId="0504E4DE" w14:textId="77777777" w:rsidR="007D18DA" w:rsidRPr="00922DA8" w:rsidRDefault="007D18DA" w:rsidP="007D18DA">
      <w:pPr>
        <w:pStyle w:val="Odstavecseseznamem"/>
        <w:keepNext/>
        <w:numPr>
          <w:ilvl w:val="1"/>
          <w:numId w:val="6"/>
        </w:numPr>
        <w:spacing w:before="120" w:after="120"/>
        <w:ind w:left="1638" w:hanging="357"/>
        <w:contextualSpacing w:val="0"/>
        <w:rPr>
          <w:rFonts w:ascii="Georgia" w:hAnsi="Georgia"/>
          <w:color w:val="000000"/>
          <w:sz w:val="22"/>
          <w:szCs w:val="22"/>
        </w:rPr>
      </w:pPr>
      <w:r w:rsidRPr="00922DA8">
        <w:rPr>
          <w:rFonts w:ascii="Georgia" w:hAnsi="Georgia"/>
          <w:color w:val="000000"/>
          <w:sz w:val="22"/>
          <w:szCs w:val="22"/>
        </w:rPr>
        <w:t>výroční zprávě Zoo Praha;</w:t>
      </w:r>
    </w:p>
    <w:p w14:paraId="27CCDCFC" w14:textId="77777777" w:rsidR="007D18DA" w:rsidRPr="00FE0C05" w:rsidRDefault="007D18DA" w:rsidP="007D18DA">
      <w:pPr>
        <w:pStyle w:val="Odstavecseseznamem"/>
        <w:keepNext/>
        <w:numPr>
          <w:ilvl w:val="1"/>
          <w:numId w:val="6"/>
        </w:numPr>
        <w:spacing w:before="120" w:after="120"/>
        <w:ind w:left="1638" w:hanging="357"/>
        <w:contextualSpacing w:val="0"/>
        <w:rPr>
          <w:rFonts w:ascii="Georgia" w:hAnsi="Georgia"/>
          <w:color w:val="000000"/>
          <w:sz w:val="22"/>
          <w:szCs w:val="22"/>
        </w:rPr>
      </w:pPr>
      <w:r w:rsidRPr="00922DA8">
        <w:rPr>
          <w:rFonts w:ascii="Georgia" w:hAnsi="Georgia"/>
          <w:color w:val="000000"/>
          <w:sz w:val="22"/>
          <w:szCs w:val="22"/>
        </w:rPr>
        <w:t>Zoo Praha umístí odkaz na internetové st</w:t>
      </w:r>
      <w:r>
        <w:rPr>
          <w:rFonts w:ascii="Georgia" w:hAnsi="Georgia"/>
          <w:color w:val="000000"/>
          <w:sz w:val="22"/>
          <w:szCs w:val="22"/>
        </w:rPr>
        <w:t xml:space="preserve">ránky Partnera na internetových </w:t>
      </w:r>
      <w:r w:rsidRPr="00FE0C05">
        <w:rPr>
          <w:rFonts w:ascii="Georgia" w:hAnsi="Georgia"/>
          <w:color w:val="000000"/>
          <w:sz w:val="22"/>
          <w:szCs w:val="22"/>
        </w:rPr>
        <w:t>stránkách Zoo Praha (</w:t>
      </w:r>
      <w:hyperlink r:id="rId8" w:history="1">
        <w:r w:rsidRPr="00FE0C05">
          <w:rPr>
            <w:sz w:val="22"/>
          </w:rPr>
          <w:t>http://www.zoopraha.cz</w:t>
        </w:r>
      </w:hyperlink>
      <w:r w:rsidRPr="00FE0C05">
        <w:rPr>
          <w:rFonts w:ascii="Georgia" w:hAnsi="Georgia"/>
          <w:color w:val="000000"/>
          <w:sz w:val="22"/>
          <w:szCs w:val="22"/>
        </w:rPr>
        <w:t>), a to na úvodní stránce webu;</w:t>
      </w:r>
    </w:p>
    <w:p w14:paraId="179778DC" w14:textId="5A9853F8" w:rsidR="00D227D4" w:rsidRPr="00D227D4" w:rsidRDefault="00C1679B" w:rsidP="00D227D4">
      <w:pPr>
        <w:pStyle w:val="Odstavecseseznamem"/>
        <w:keepNext/>
        <w:numPr>
          <w:ilvl w:val="1"/>
          <w:numId w:val="6"/>
        </w:numPr>
        <w:spacing w:before="120" w:after="120"/>
        <w:ind w:left="1638" w:hanging="357"/>
        <w:contextualSpacing w:val="0"/>
        <w:rPr>
          <w:rFonts w:ascii="Georgia" w:hAnsi="Georgia"/>
          <w:color w:val="000000"/>
          <w:sz w:val="22"/>
          <w:szCs w:val="22"/>
        </w:rPr>
      </w:pPr>
      <w:r>
        <w:rPr>
          <w:rFonts w:ascii="Georgia" w:hAnsi="Georgia"/>
          <w:color w:val="000000"/>
          <w:sz w:val="22"/>
          <w:szCs w:val="22"/>
        </w:rPr>
        <w:t xml:space="preserve"> </w:t>
      </w:r>
      <w:r w:rsidR="007D18DA" w:rsidRPr="00922DA8">
        <w:rPr>
          <w:rFonts w:ascii="Georgia" w:hAnsi="Georgia"/>
          <w:color w:val="000000"/>
          <w:sz w:val="22"/>
          <w:szCs w:val="22"/>
        </w:rPr>
        <w:t>na dalších připravovaných materiálech dle domluvy</w:t>
      </w:r>
      <w:r w:rsidR="00CA1F86">
        <w:rPr>
          <w:rFonts w:ascii="Georgia" w:hAnsi="Georgia"/>
          <w:color w:val="000000"/>
          <w:sz w:val="22"/>
          <w:szCs w:val="22"/>
        </w:rPr>
        <w:t>;</w:t>
      </w:r>
    </w:p>
    <w:p w14:paraId="20178366" w14:textId="475A7CE0" w:rsidR="007D18DA" w:rsidRPr="00FE0C05" w:rsidRDefault="007D18DA" w:rsidP="00EA39FE">
      <w:pPr>
        <w:pStyle w:val="Odstavecseseznamem"/>
        <w:numPr>
          <w:ilvl w:val="0"/>
          <w:numId w:val="6"/>
        </w:numPr>
        <w:spacing w:after="120"/>
        <w:ind w:left="918" w:hanging="357"/>
        <w:contextualSpacing w:val="0"/>
        <w:jc w:val="both"/>
        <w:rPr>
          <w:rFonts w:ascii="Georgia" w:eastAsia="SimSun" w:hAnsi="Georgia"/>
          <w:sz w:val="22"/>
          <w:szCs w:val="22"/>
          <w:lang w:eastAsia="en-US"/>
        </w:rPr>
      </w:pPr>
      <w:r w:rsidRPr="00FE0C05">
        <w:rPr>
          <w:rFonts w:ascii="Georgia" w:eastAsia="SimSun" w:hAnsi="Georgia"/>
          <w:sz w:val="22"/>
          <w:szCs w:val="22"/>
          <w:lang w:eastAsia="en-US"/>
        </w:rPr>
        <w:t>Zoo Praha umožní Partnerovi využití prostor v areálu Zoo Praha pro natáčení, a to dle zvláštní dohody Stran</w:t>
      </w:r>
      <w:r w:rsidR="00CA1F86">
        <w:rPr>
          <w:rFonts w:ascii="Georgia" w:eastAsia="SimSun" w:hAnsi="Georgia"/>
          <w:sz w:val="22"/>
          <w:szCs w:val="22"/>
          <w:lang w:eastAsia="en-US"/>
        </w:rPr>
        <w:t>;</w:t>
      </w:r>
    </w:p>
    <w:p w14:paraId="4118B5FF" w14:textId="4FBD55D4" w:rsidR="007D18DA" w:rsidRPr="00FE0C05" w:rsidRDefault="007D18DA" w:rsidP="00B262C0">
      <w:pPr>
        <w:pStyle w:val="Odstavecseseznamem"/>
        <w:numPr>
          <w:ilvl w:val="0"/>
          <w:numId w:val="6"/>
        </w:numPr>
        <w:spacing w:after="120"/>
        <w:ind w:left="918" w:hanging="357"/>
        <w:contextualSpacing w:val="0"/>
        <w:jc w:val="both"/>
        <w:rPr>
          <w:rFonts w:ascii="Georgia" w:eastAsia="SimSun" w:hAnsi="Georgia"/>
          <w:sz w:val="22"/>
          <w:szCs w:val="22"/>
          <w:lang w:eastAsia="en-US"/>
        </w:rPr>
      </w:pPr>
      <w:r w:rsidRPr="00FE0C05">
        <w:rPr>
          <w:rFonts w:ascii="Georgia" w:eastAsia="SimSun" w:hAnsi="Georgia"/>
          <w:sz w:val="22"/>
          <w:szCs w:val="22"/>
          <w:lang w:eastAsia="en-US"/>
        </w:rPr>
        <w:lastRenderedPageBreak/>
        <w:t xml:space="preserve">Zoo Praha poskytne Partnerovi program 4 x večerní </w:t>
      </w:r>
      <w:r>
        <w:rPr>
          <w:rFonts w:ascii="Georgia" w:eastAsia="SimSun" w:hAnsi="Georgia"/>
          <w:sz w:val="22"/>
          <w:szCs w:val="22"/>
          <w:lang w:eastAsia="en-US"/>
        </w:rPr>
        <w:t xml:space="preserve">komentovaná </w:t>
      </w:r>
      <w:r w:rsidRPr="00FE0C05">
        <w:rPr>
          <w:rFonts w:ascii="Georgia" w:eastAsia="SimSun" w:hAnsi="Georgia"/>
          <w:sz w:val="22"/>
          <w:szCs w:val="22"/>
          <w:lang w:eastAsia="en-US"/>
        </w:rPr>
        <w:t>procházka v Zoo Praha (</w:t>
      </w:r>
      <w:r>
        <w:rPr>
          <w:rFonts w:ascii="Georgia" w:eastAsia="SimSun" w:hAnsi="Georgia"/>
          <w:sz w:val="22"/>
          <w:szCs w:val="22"/>
          <w:lang w:eastAsia="en-US"/>
        </w:rPr>
        <w:t>1 prohlídka je určena pro max.</w:t>
      </w:r>
      <w:r w:rsidRPr="00FE0C05">
        <w:rPr>
          <w:rFonts w:ascii="Georgia" w:eastAsia="SimSun" w:hAnsi="Georgia"/>
          <w:sz w:val="22"/>
          <w:szCs w:val="22"/>
          <w:lang w:eastAsia="en-US"/>
        </w:rPr>
        <w:t xml:space="preserve"> 25 osob)</w:t>
      </w:r>
      <w:r w:rsidR="00CA1F86">
        <w:rPr>
          <w:rFonts w:ascii="Georgia" w:eastAsia="SimSun" w:hAnsi="Georgia"/>
          <w:sz w:val="22"/>
          <w:szCs w:val="22"/>
          <w:lang w:eastAsia="en-US"/>
        </w:rPr>
        <w:t>;</w:t>
      </w:r>
    </w:p>
    <w:p w14:paraId="6C0ADE96" w14:textId="7DDCD4B4" w:rsidR="007D18DA" w:rsidRPr="00FE0C05" w:rsidRDefault="007D18DA" w:rsidP="00B262C0">
      <w:pPr>
        <w:pStyle w:val="Odstavecseseznamem"/>
        <w:numPr>
          <w:ilvl w:val="0"/>
          <w:numId w:val="6"/>
        </w:numPr>
        <w:spacing w:after="120"/>
        <w:ind w:left="918" w:hanging="357"/>
        <w:contextualSpacing w:val="0"/>
        <w:jc w:val="both"/>
        <w:rPr>
          <w:rFonts w:ascii="Georgia" w:eastAsia="SimSun" w:hAnsi="Georgia"/>
          <w:sz w:val="22"/>
          <w:szCs w:val="22"/>
          <w:lang w:eastAsia="en-US"/>
        </w:rPr>
      </w:pPr>
      <w:r w:rsidRPr="00FE0C05">
        <w:rPr>
          <w:rFonts w:ascii="Georgia" w:eastAsia="SimSun" w:hAnsi="Georgia"/>
          <w:sz w:val="22"/>
          <w:szCs w:val="22"/>
          <w:lang w:eastAsia="en-US"/>
        </w:rPr>
        <w:t>Zoo Praha jednou ročně</w:t>
      </w:r>
      <w:r>
        <w:rPr>
          <w:rFonts w:ascii="Georgia" w:eastAsia="SimSun" w:hAnsi="Georgia"/>
          <w:sz w:val="22"/>
          <w:szCs w:val="22"/>
          <w:lang w:eastAsia="en-US"/>
        </w:rPr>
        <w:t xml:space="preserve"> poskytne prostor pro</w:t>
      </w:r>
      <w:r w:rsidRPr="00FE0C05">
        <w:rPr>
          <w:rFonts w:ascii="Georgia" w:eastAsia="SimSun" w:hAnsi="Georgia"/>
          <w:sz w:val="22"/>
          <w:szCs w:val="22"/>
          <w:lang w:eastAsia="en-US"/>
        </w:rPr>
        <w:t xml:space="preserve"> uspořádá</w:t>
      </w:r>
      <w:r>
        <w:rPr>
          <w:rFonts w:ascii="Georgia" w:eastAsia="SimSun" w:hAnsi="Georgia"/>
          <w:sz w:val="22"/>
          <w:szCs w:val="22"/>
          <w:lang w:eastAsia="en-US"/>
        </w:rPr>
        <w:t>ní akce</w:t>
      </w:r>
      <w:r w:rsidRPr="00FE0C05">
        <w:rPr>
          <w:rFonts w:ascii="Georgia" w:eastAsia="SimSun" w:hAnsi="Georgia"/>
          <w:sz w:val="22"/>
          <w:szCs w:val="22"/>
          <w:lang w:eastAsia="en-US"/>
        </w:rPr>
        <w:t xml:space="preserve"> pro zaměstnance Partnera a/nebo jeho obchodní partnery v areálu Zoo Praha akci, a to dle zvláštní dohody Stran.</w:t>
      </w:r>
      <w:r>
        <w:rPr>
          <w:rFonts w:ascii="Georgia" w:eastAsia="SimSun" w:hAnsi="Georgia"/>
          <w:sz w:val="22"/>
          <w:szCs w:val="22"/>
          <w:lang w:eastAsia="en-US"/>
        </w:rPr>
        <w:t xml:space="preserve"> Zoo Praha může v rámci akce zprostředkovat speciální program pro účastníky, a to v rozsahu 4 denních komentovaných prohlídek (1 prohlídka je určena pro max. 25 osob), dále 2 programů se zvířetem (1 program je určen pro skupinu čítající max. 25 osob) a kvízové stezky</w:t>
      </w:r>
      <w:r w:rsidR="00CA1F86">
        <w:rPr>
          <w:rFonts w:ascii="Georgia" w:eastAsia="SimSun" w:hAnsi="Georgia"/>
          <w:sz w:val="22"/>
          <w:szCs w:val="22"/>
          <w:lang w:eastAsia="en-US"/>
        </w:rPr>
        <w:t>;</w:t>
      </w:r>
      <w:r>
        <w:rPr>
          <w:rFonts w:ascii="Georgia" w:eastAsia="SimSun" w:hAnsi="Georgia"/>
          <w:sz w:val="22"/>
          <w:szCs w:val="22"/>
          <w:lang w:eastAsia="en-US"/>
        </w:rPr>
        <w:t xml:space="preserve">  </w:t>
      </w:r>
    </w:p>
    <w:p w14:paraId="780A105B" w14:textId="07A29646" w:rsidR="007D18DA" w:rsidRDefault="007D18DA" w:rsidP="00B262C0">
      <w:pPr>
        <w:pStyle w:val="Odstavecseseznamem"/>
        <w:numPr>
          <w:ilvl w:val="0"/>
          <w:numId w:val="6"/>
        </w:numPr>
        <w:spacing w:after="120"/>
        <w:ind w:left="918" w:hanging="357"/>
        <w:contextualSpacing w:val="0"/>
        <w:jc w:val="both"/>
        <w:rPr>
          <w:rFonts w:ascii="Georgia" w:eastAsia="SimSun" w:hAnsi="Georgia"/>
          <w:sz w:val="22"/>
          <w:szCs w:val="22"/>
          <w:lang w:eastAsia="en-US"/>
        </w:rPr>
      </w:pPr>
      <w:r w:rsidRPr="00FE0C05">
        <w:rPr>
          <w:rFonts w:ascii="Georgia" w:eastAsia="SimSun" w:hAnsi="Georgia"/>
          <w:sz w:val="22"/>
          <w:szCs w:val="22"/>
          <w:lang w:eastAsia="en-US"/>
        </w:rPr>
        <w:t xml:space="preserve">Zoo Praha jednou ročně </w:t>
      </w:r>
      <w:r>
        <w:rPr>
          <w:rFonts w:ascii="Georgia" w:eastAsia="SimSun" w:hAnsi="Georgia"/>
          <w:sz w:val="22"/>
          <w:szCs w:val="22"/>
          <w:lang w:eastAsia="en-US"/>
        </w:rPr>
        <w:t xml:space="preserve">poskytne prostor pro </w:t>
      </w:r>
      <w:r w:rsidRPr="00FE0C05">
        <w:rPr>
          <w:rFonts w:ascii="Georgia" w:eastAsia="SimSun" w:hAnsi="Georgia"/>
          <w:sz w:val="22"/>
          <w:szCs w:val="22"/>
          <w:lang w:eastAsia="en-US"/>
        </w:rPr>
        <w:t>uspořádá</w:t>
      </w:r>
      <w:r>
        <w:rPr>
          <w:rFonts w:ascii="Georgia" w:eastAsia="SimSun" w:hAnsi="Georgia"/>
          <w:sz w:val="22"/>
          <w:szCs w:val="22"/>
          <w:lang w:eastAsia="en-US"/>
        </w:rPr>
        <w:t>ní</w:t>
      </w:r>
      <w:r w:rsidRPr="00FE0C05">
        <w:rPr>
          <w:rFonts w:ascii="Georgia" w:eastAsia="SimSun" w:hAnsi="Georgia"/>
          <w:sz w:val="22"/>
          <w:szCs w:val="22"/>
          <w:lang w:eastAsia="en-US"/>
        </w:rPr>
        <w:t xml:space="preserve"> </w:t>
      </w:r>
      <w:r>
        <w:rPr>
          <w:rFonts w:ascii="Georgia" w:eastAsia="SimSun" w:hAnsi="Georgia"/>
          <w:sz w:val="22"/>
          <w:szCs w:val="22"/>
          <w:lang w:eastAsia="en-US"/>
        </w:rPr>
        <w:t xml:space="preserve">prezentačního dne </w:t>
      </w:r>
      <w:r w:rsidRPr="00FE0C05">
        <w:rPr>
          <w:rFonts w:ascii="Georgia" w:eastAsia="SimSun" w:hAnsi="Georgia"/>
          <w:sz w:val="22"/>
          <w:szCs w:val="22"/>
          <w:lang w:eastAsia="en-US"/>
        </w:rPr>
        <w:t>pro návštěvníky Zoo Praha, a to dle zvláštní dohody Stran</w:t>
      </w:r>
      <w:r w:rsidR="00CA1F86">
        <w:rPr>
          <w:rFonts w:ascii="Georgia" w:eastAsia="SimSun" w:hAnsi="Georgia"/>
          <w:sz w:val="22"/>
          <w:szCs w:val="22"/>
          <w:lang w:eastAsia="en-US"/>
        </w:rPr>
        <w:t>;</w:t>
      </w:r>
      <w:r w:rsidRPr="00FE0C05">
        <w:rPr>
          <w:rFonts w:ascii="Georgia" w:eastAsia="SimSun" w:hAnsi="Georgia"/>
          <w:sz w:val="22"/>
          <w:szCs w:val="22"/>
          <w:lang w:eastAsia="en-US"/>
        </w:rPr>
        <w:t xml:space="preserve"> </w:t>
      </w:r>
    </w:p>
    <w:p w14:paraId="35227A9B" w14:textId="5001BCC9" w:rsidR="007D18DA" w:rsidRPr="00FE0C05" w:rsidRDefault="007D18DA" w:rsidP="00B262C0">
      <w:pPr>
        <w:pStyle w:val="Odstavecseseznamem"/>
        <w:numPr>
          <w:ilvl w:val="0"/>
          <w:numId w:val="6"/>
        </w:numPr>
        <w:spacing w:after="120"/>
        <w:ind w:left="918" w:hanging="357"/>
        <w:contextualSpacing w:val="0"/>
        <w:jc w:val="both"/>
        <w:rPr>
          <w:rFonts w:ascii="Georgia" w:eastAsia="SimSun" w:hAnsi="Georgia"/>
          <w:sz w:val="22"/>
          <w:szCs w:val="22"/>
          <w:lang w:eastAsia="en-US"/>
        </w:rPr>
      </w:pPr>
      <w:r>
        <w:rPr>
          <w:rFonts w:ascii="Georgia" w:eastAsia="SimSun" w:hAnsi="Georgia"/>
          <w:sz w:val="22"/>
          <w:szCs w:val="22"/>
          <w:lang w:eastAsia="en-US"/>
        </w:rPr>
        <w:t>Z</w:t>
      </w:r>
      <w:r w:rsidRPr="00FE0C05">
        <w:rPr>
          <w:rFonts w:ascii="Georgia" w:eastAsia="SimSun" w:hAnsi="Georgia"/>
          <w:sz w:val="22"/>
          <w:szCs w:val="22"/>
          <w:lang w:eastAsia="en-US"/>
        </w:rPr>
        <w:t>oo Praha poskytne Partnerovi 2x prohlídku zázemí Zoo Praha pro VIP hosty</w:t>
      </w:r>
      <w:r>
        <w:rPr>
          <w:rFonts w:ascii="Georgia" w:eastAsia="SimSun" w:hAnsi="Georgia"/>
          <w:sz w:val="22"/>
          <w:szCs w:val="22"/>
          <w:lang w:eastAsia="en-US"/>
        </w:rPr>
        <w:t xml:space="preserve"> v počtu max. 6 osob na 1 prohlídku</w:t>
      </w:r>
      <w:r w:rsidR="00CA1F86">
        <w:rPr>
          <w:rFonts w:ascii="Georgia" w:eastAsia="SimSun" w:hAnsi="Georgia"/>
          <w:sz w:val="22"/>
          <w:szCs w:val="22"/>
          <w:lang w:eastAsia="en-US"/>
        </w:rPr>
        <w:t>;</w:t>
      </w:r>
    </w:p>
    <w:p w14:paraId="06C6566B" w14:textId="0895DFA1" w:rsidR="007D18DA" w:rsidRPr="00FE0C05" w:rsidRDefault="00CA1F86" w:rsidP="00EA39FE">
      <w:pPr>
        <w:pStyle w:val="Odstavecseseznamem"/>
        <w:numPr>
          <w:ilvl w:val="0"/>
          <w:numId w:val="6"/>
        </w:numPr>
        <w:jc w:val="both"/>
        <w:rPr>
          <w:rFonts w:ascii="Georgia" w:eastAsia="SimSun" w:hAnsi="Georgia"/>
          <w:sz w:val="22"/>
          <w:szCs w:val="22"/>
          <w:lang w:eastAsia="en-US"/>
        </w:rPr>
      </w:pPr>
      <w:r>
        <w:rPr>
          <w:rFonts w:ascii="Georgia" w:eastAsia="SimSun" w:hAnsi="Georgia"/>
          <w:sz w:val="22"/>
          <w:szCs w:val="22"/>
          <w:lang w:eastAsia="en-US"/>
        </w:rPr>
        <w:t>v</w:t>
      </w:r>
      <w:r w:rsidR="007D18DA" w:rsidRPr="00FE0C05">
        <w:rPr>
          <w:rFonts w:ascii="Georgia" w:eastAsia="SimSun" w:hAnsi="Georgia"/>
          <w:sz w:val="22"/>
          <w:szCs w:val="22"/>
          <w:lang w:eastAsia="en-US"/>
        </w:rPr>
        <w:t>stupenky do Zoo Praha pro potřeby Partnera:</w:t>
      </w:r>
    </w:p>
    <w:p w14:paraId="01EDECA4" w14:textId="77777777" w:rsidR="007D18DA" w:rsidRPr="00FE0C05" w:rsidRDefault="007D18DA" w:rsidP="00EA39FE">
      <w:pPr>
        <w:pStyle w:val="Odstavecseseznamem"/>
        <w:keepNext/>
        <w:numPr>
          <w:ilvl w:val="1"/>
          <w:numId w:val="6"/>
        </w:numPr>
        <w:spacing w:before="120" w:after="120"/>
        <w:ind w:left="1638" w:hanging="357"/>
        <w:contextualSpacing w:val="0"/>
        <w:jc w:val="both"/>
        <w:rPr>
          <w:rFonts w:ascii="Georgia" w:hAnsi="Georgia"/>
          <w:color w:val="000000"/>
          <w:sz w:val="22"/>
          <w:szCs w:val="22"/>
        </w:rPr>
      </w:pPr>
      <w:r w:rsidRPr="00FE0C05">
        <w:rPr>
          <w:rFonts w:ascii="Georgia" w:hAnsi="Georgia"/>
          <w:color w:val="000000"/>
          <w:sz w:val="22"/>
          <w:szCs w:val="22"/>
        </w:rPr>
        <w:t>360 ks jednorázových vstupenek pro dospělé;</w:t>
      </w:r>
    </w:p>
    <w:p w14:paraId="1F9BF1AC" w14:textId="3AD2FE7C" w:rsidR="007D18DA" w:rsidRDefault="007D18DA" w:rsidP="00EA39FE">
      <w:pPr>
        <w:pStyle w:val="Odstavecseseznamem"/>
        <w:keepNext/>
        <w:numPr>
          <w:ilvl w:val="1"/>
          <w:numId w:val="6"/>
        </w:numPr>
        <w:spacing w:before="120" w:after="120"/>
        <w:ind w:left="1638" w:hanging="357"/>
        <w:contextualSpacing w:val="0"/>
        <w:jc w:val="both"/>
        <w:rPr>
          <w:rFonts w:ascii="Georgia" w:hAnsi="Georgia"/>
          <w:color w:val="000000"/>
          <w:sz w:val="22"/>
          <w:szCs w:val="22"/>
        </w:rPr>
      </w:pPr>
      <w:r w:rsidRPr="00FE0C05">
        <w:rPr>
          <w:rFonts w:ascii="Georgia" w:hAnsi="Georgia"/>
          <w:color w:val="000000"/>
          <w:sz w:val="22"/>
          <w:szCs w:val="22"/>
        </w:rPr>
        <w:t>120 ks jednorázových rodinných vstupenek;</w:t>
      </w:r>
    </w:p>
    <w:p w14:paraId="4F13C403" w14:textId="5CF54F43" w:rsidR="007D18DA" w:rsidRPr="00CA1F86" w:rsidRDefault="007D18DA" w:rsidP="00EA39FE">
      <w:pPr>
        <w:pStyle w:val="Odstavecseseznamem"/>
        <w:keepNext/>
        <w:numPr>
          <w:ilvl w:val="1"/>
          <w:numId w:val="6"/>
        </w:numPr>
        <w:spacing w:before="120" w:after="120"/>
        <w:ind w:left="1638" w:hanging="357"/>
        <w:contextualSpacing w:val="0"/>
        <w:jc w:val="both"/>
        <w:rPr>
          <w:rFonts w:ascii="Georgia" w:hAnsi="Georgia"/>
          <w:color w:val="000000"/>
          <w:sz w:val="22"/>
          <w:szCs w:val="22"/>
        </w:rPr>
      </w:pPr>
      <w:r w:rsidRPr="00CA1F86">
        <w:rPr>
          <w:rFonts w:ascii="Georgia" w:hAnsi="Georgia"/>
          <w:color w:val="000000"/>
          <w:sz w:val="22"/>
          <w:szCs w:val="22"/>
        </w:rPr>
        <w:t>20 ks ročních permanentek.</w:t>
      </w:r>
    </w:p>
    <w:p w14:paraId="28E222B9" w14:textId="275A3386" w:rsidR="009B59C8" w:rsidRDefault="009B59C8" w:rsidP="00EA39FE">
      <w:pPr>
        <w:pStyle w:val="Clanek11"/>
        <w:keepNext/>
        <w:widowControl/>
        <w:numPr>
          <w:ilvl w:val="1"/>
          <w:numId w:val="3"/>
        </w:numPr>
        <w:tabs>
          <w:tab w:val="clear" w:pos="2624"/>
        </w:tabs>
        <w:ind w:left="567"/>
        <w:rPr>
          <w:rFonts w:ascii="Georgia" w:hAnsi="Georgia"/>
          <w:lang w:val="cs-CZ"/>
        </w:rPr>
      </w:pPr>
      <w:r w:rsidRPr="000E3749">
        <w:rPr>
          <w:rFonts w:ascii="Georgia" w:hAnsi="Georgia"/>
          <w:lang w:val="cs-CZ"/>
        </w:rPr>
        <w:t>Zoo Praha si vyhrazuje právo určit konečné umístění a rozměry Loga na veškerých tiskovinách, propagačních materiálech, internetových stránkách, průvodcích, panelech, časopisech, vstupenkách, popř. jakýchkoliv jiných marketingových materiálech. Měnit</w:t>
      </w:r>
      <w:r w:rsidR="00D227D4">
        <w:rPr>
          <w:rFonts w:ascii="Georgia" w:hAnsi="Georgia"/>
          <w:lang w:val="cs-CZ"/>
        </w:rPr>
        <w:t xml:space="preserve"> </w:t>
      </w:r>
      <w:r w:rsidRPr="000E3749">
        <w:rPr>
          <w:rFonts w:ascii="Georgia" w:hAnsi="Georgia"/>
          <w:lang w:val="cs-CZ"/>
        </w:rPr>
        <w:t xml:space="preserve">vyobrazení Loga je Zoo Praha oprávněna jen, je-li to nezbytně nutné pro jeho použití na materiálech dle </w:t>
      </w:r>
      <w:r w:rsidR="000C70EC">
        <w:rPr>
          <w:rFonts w:ascii="Georgia" w:hAnsi="Georgia"/>
          <w:lang w:val="cs-CZ"/>
        </w:rPr>
        <w:t>odst. 4.1</w:t>
      </w:r>
      <w:r w:rsidR="007D1105">
        <w:rPr>
          <w:rFonts w:ascii="Georgia" w:hAnsi="Georgia"/>
          <w:lang w:val="cs-CZ"/>
        </w:rPr>
        <w:t xml:space="preserve"> (a)</w:t>
      </w:r>
      <w:r w:rsidR="000C70EC">
        <w:rPr>
          <w:rFonts w:ascii="Georgia" w:hAnsi="Georgia"/>
          <w:lang w:val="cs-CZ"/>
        </w:rPr>
        <w:t xml:space="preserve"> výše</w:t>
      </w:r>
      <w:r w:rsidRPr="000E3749">
        <w:rPr>
          <w:rFonts w:ascii="Georgia" w:hAnsi="Georgia"/>
          <w:lang w:val="cs-CZ"/>
        </w:rPr>
        <w:t xml:space="preserve"> a se souhlasem </w:t>
      </w:r>
      <w:r w:rsidR="00150976" w:rsidRPr="000E3749">
        <w:rPr>
          <w:rFonts w:ascii="Georgia" w:hAnsi="Georgia"/>
          <w:lang w:val="cs-CZ"/>
        </w:rPr>
        <w:t>Partnera</w:t>
      </w:r>
      <w:r w:rsidRPr="000E3749">
        <w:rPr>
          <w:rFonts w:ascii="Georgia" w:hAnsi="Georgia"/>
          <w:lang w:val="cs-CZ"/>
        </w:rPr>
        <w:t xml:space="preserve">. </w:t>
      </w:r>
    </w:p>
    <w:p w14:paraId="065ADD77" w14:textId="45F3AFE7" w:rsidR="009B59C8" w:rsidRPr="00E706E9" w:rsidRDefault="009B59C8" w:rsidP="00E706E9">
      <w:pPr>
        <w:pStyle w:val="Clanek11"/>
        <w:keepNext/>
        <w:widowControl/>
        <w:numPr>
          <w:ilvl w:val="1"/>
          <w:numId w:val="3"/>
        </w:numPr>
        <w:tabs>
          <w:tab w:val="clear" w:pos="2624"/>
        </w:tabs>
        <w:ind w:left="567"/>
        <w:rPr>
          <w:rFonts w:ascii="Georgia" w:hAnsi="Georgia"/>
          <w:lang w:val="cs-CZ"/>
        </w:rPr>
      </w:pPr>
      <w:r w:rsidRPr="00E706E9">
        <w:rPr>
          <w:rFonts w:ascii="Georgia" w:hAnsi="Georgia"/>
          <w:lang w:val="cs-CZ"/>
        </w:rPr>
        <w:t xml:space="preserve">Strany se dohodly, že náklady na výrobu marketingových materiálů dle tohoto článku </w:t>
      </w:r>
      <w:r w:rsidR="00CB6A88" w:rsidRPr="00E706E9">
        <w:rPr>
          <w:rFonts w:ascii="Georgia" w:hAnsi="Georgia"/>
          <w:lang w:val="cs-CZ"/>
        </w:rPr>
        <w:t>4.</w:t>
      </w:r>
      <w:r w:rsidR="004E4D0B" w:rsidRPr="00E706E9">
        <w:rPr>
          <w:rFonts w:ascii="Georgia" w:hAnsi="Georgia"/>
          <w:lang w:val="cs-CZ"/>
        </w:rPr>
        <w:t xml:space="preserve"> </w:t>
      </w:r>
      <w:r w:rsidRPr="00E706E9">
        <w:rPr>
          <w:rFonts w:ascii="Georgia" w:hAnsi="Georgia"/>
          <w:lang w:val="cs-CZ"/>
        </w:rPr>
        <w:t xml:space="preserve">Smlouvy hradí </w:t>
      </w:r>
      <w:r w:rsidRPr="00E706E9">
        <w:rPr>
          <w:rFonts w:ascii="Georgia" w:hAnsi="Georgia"/>
          <w:szCs w:val="22"/>
          <w:lang w:val="cs-CZ"/>
        </w:rPr>
        <w:t>Zoo Praha.</w:t>
      </w:r>
    </w:p>
    <w:p w14:paraId="7EBBFDED" w14:textId="77777777" w:rsidR="00C65EEF" w:rsidRPr="00CA1F86" w:rsidRDefault="00C65EEF" w:rsidP="00C65EEF">
      <w:pPr>
        <w:pStyle w:val="Clanek11"/>
        <w:keepNext/>
        <w:widowControl/>
        <w:tabs>
          <w:tab w:val="clear" w:pos="2624"/>
        </w:tabs>
        <w:ind w:left="567" w:firstLine="0"/>
        <w:rPr>
          <w:rFonts w:ascii="Georgia" w:hAnsi="Georgia"/>
          <w:highlight w:val="yellow"/>
          <w:lang w:val="cs-CZ"/>
        </w:rPr>
      </w:pPr>
    </w:p>
    <w:bookmarkEnd w:id="10"/>
    <w:p w14:paraId="420812A9" w14:textId="2484974B" w:rsidR="009B59C8" w:rsidRPr="00711C89" w:rsidRDefault="009B59C8" w:rsidP="005A12B8">
      <w:pPr>
        <w:pStyle w:val="Nadpis1"/>
        <w:keepNext w:val="0"/>
        <w:widowControl w:val="0"/>
        <w:spacing w:before="120" w:after="120"/>
        <w:ind w:left="0"/>
      </w:pPr>
      <w:r w:rsidRPr="00711C89">
        <w:t>Postoupení práv a právní nástupnictví</w:t>
      </w:r>
    </w:p>
    <w:p w14:paraId="4AC0ACBE" w14:textId="3CFBC82E" w:rsidR="009B59C8" w:rsidRPr="00D31B16" w:rsidRDefault="009B59C8" w:rsidP="005A12B8">
      <w:pPr>
        <w:pStyle w:val="Clanek11"/>
        <w:numPr>
          <w:ilvl w:val="1"/>
          <w:numId w:val="3"/>
        </w:numPr>
        <w:tabs>
          <w:tab w:val="clear" w:pos="2624"/>
          <w:tab w:val="num" w:pos="561"/>
        </w:tabs>
        <w:ind w:left="0" w:hanging="561"/>
        <w:rPr>
          <w:rFonts w:ascii="Georgia" w:hAnsi="Georgia"/>
          <w:lang w:val="cs-CZ"/>
        </w:rPr>
      </w:pPr>
      <w:r w:rsidRPr="00D31B16">
        <w:rPr>
          <w:rFonts w:ascii="Georgia" w:hAnsi="Georgia"/>
          <w:lang w:val="cs-CZ"/>
        </w:rPr>
        <w:t xml:space="preserve">Žádná ze Stran není oprávněna </w:t>
      </w:r>
      <w:r w:rsidR="00CF7C70">
        <w:rPr>
          <w:rFonts w:ascii="Georgia" w:hAnsi="Georgia"/>
          <w:lang w:val="cs-CZ"/>
        </w:rPr>
        <w:t>převést</w:t>
      </w:r>
      <w:r w:rsidRPr="00D31B16">
        <w:rPr>
          <w:rFonts w:ascii="Georgia" w:hAnsi="Georgia"/>
          <w:lang w:val="cs-CZ"/>
        </w:rPr>
        <w:t xml:space="preserve"> práva ani </w:t>
      </w:r>
      <w:r w:rsidR="00CF7C70">
        <w:rPr>
          <w:rFonts w:ascii="Georgia" w:hAnsi="Georgia"/>
          <w:lang w:val="cs-CZ"/>
        </w:rPr>
        <w:t>postoupit závazky</w:t>
      </w:r>
      <w:r w:rsidRPr="00D31B16">
        <w:rPr>
          <w:rFonts w:ascii="Georgia" w:hAnsi="Georgia"/>
          <w:lang w:val="cs-CZ"/>
        </w:rPr>
        <w:t xml:space="preserve"> z této Smlouvy, ani </w:t>
      </w:r>
      <w:r w:rsidR="00CF7C70">
        <w:rPr>
          <w:rFonts w:ascii="Georgia" w:hAnsi="Georgia"/>
          <w:lang w:val="cs-CZ"/>
        </w:rPr>
        <w:t xml:space="preserve">postoupit </w:t>
      </w:r>
      <w:r w:rsidRPr="00D31B16">
        <w:rPr>
          <w:rFonts w:ascii="Georgia" w:hAnsi="Georgia"/>
          <w:lang w:val="cs-CZ"/>
        </w:rPr>
        <w:t xml:space="preserve">tuto Smlouvu jako celek zcela ani z části třetí osobě bez souhlasu druhé Strany. </w:t>
      </w:r>
    </w:p>
    <w:p w14:paraId="39293D09" w14:textId="77777777" w:rsidR="00D227D4" w:rsidRDefault="009B59C8" w:rsidP="005A12B8">
      <w:pPr>
        <w:pStyle w:val="Clanek11"/>
        <w:numPr>
          <w:ilvl w:val="1"/>
          <w:numId w:val="3"/>
        </w:numPr>
        <w:tabs>
          <w:tab w:val="clear" w:pos="2624"/>
        </w:tabs>
        <w:ind w:left="0"/>
        <w:rPr>
          <w:rFonts w:ascii="Georgia" w:hAnsi="Georgia"/>
          <w:lang w:val="cs-CZ"/>
        </w:rPr>
      </w:pPr>
      <w:r w:rsidRPr="00D31B16">
        <w:rPr>
          <w:rFonts w:ascii="Georgia" w:hAnsi="Georgia"/>
          <w:lang w:val="cs-CZ"/>
        </w:rPr>
        <w:t>Stran</w:t>
      </w:r>
      <w:r w:rsidR="00D227D4">
        <w:rPr>
          <w:rFonts w:ascii="Georgia" w:hAnsi="Georgia"/>
          <w:lang w:val="cs-CZ"/>
        </w:rPr>
        <w:t xml:space="preserve">y shodně prohlašují, že práva a </w:t>
      </w:r>
      <w:r w:rsidR="00CF7C70">
        <w:rPr>
          <w:rFonts w:ascii="Georgia" w:hAnsi="Georgia"/>
          <w:lang w:val="cs-CZ"/>
        </w:rPr>
        <w:t xml:space="preserve">závazky </w:t>
      </w:r>
      <w:r w:rsidRPr="00D31B16">
        <w:rPr>
          <w:rFonts w:ascii="Georgia" w:hAnsi="Georgia"/>
          <w:lang w:val="cs-CZ"/>
        </w:rPr>
        <w:t>stanovené touto Smlouvou zůstávají nezměněn</w:t>
      </w:r>
      <w:r w:rsidR="00CF7C70">
        <w:rPr>
          <w:rFonts w:ascii="Georgia" w:hAnsi="Georgia"/>
          <w:lang w:val="cs-CZ"/>
        </w:rPr>
        <w:t>y</w:t>
      </w:r>
      <w:r w:rsidRPr="00D31B16">
        <w:rPr>
          <w:rFonts w:ascii="Georgia" w:hAnsi="Georgia"/>
          <w:lang w:val="cs-CZ"/>
        </w:rPr>
        <w:t xml:space="preserve"> i pro případné právní nástupce Stran a tyto na ně beze</w:t>
      </w:r>
      <w:r w:rsidR="00722592">
        <w:rPr>
          <w:rFonts w:ascii="Georgia" w:hAnsi="Georgia"/>
          <w:lang w:val="cs-CZ"/>
        </w:rPr>
        <w:t xml:space="preserve"> </w:t>
      </w:r>
      <w:r w:rsidRPr="00D31B16">
        <w:rPr>
          <w:rFonts w:ascii="Georgia" w:hAnsi="Georgia"/>
          <w:lang w:val="cs-CZ"/>
        </w:rPr>
        <w:t>zbytku přecház</w:t>
      </w:r>
      <w:r w:rsidR="00CF7C70">
        <w:rPr>
          <w:rFonts w:ascii="Georgia" w:hAnsi="Georgia"/>
          <w:lang w:val="cs-CZ"/>
        </w:rPr>
        <w:t>ej</w:t>
      </w:r>
      <w:r w:rsidRPr="00D31B16">
        <w:rPr>
          <w:rFonts w:ascii="Georgia" w:hAnsi="Georgia"/>
          <w:lang w:val="cs-CZ"/>
        </w:rPr>
        <w:t>í. O</w:t>
      </w:r>
      <w:r w:rsidR="00D227D4">
        <w:rPr>
          <w:rFonts w:ascii="Georgia" w:hAnsi="Georgia"/>
          <w:lang w:val="cs-CZ"/>
        </w:rPr>
        <w:t xml:space="preserve"> </w:t>
      </w:r>
      <w:r w:rsidRPr="00D31B16">
        <w:rPr>
          <w:rFonts w:ascii="Georgia" w:hAnsi="Georgia"/>
          <w:lang w:val="cs-CZ"/>
        </w:rPr>
        <w:t>přechodu práv a povinností na nástupnický subjekt je nástupnický subjekt</w:t>
      </w:r>
      <w:r w:rsidR="00D227D4">
        <w:rPr>
          <w:rFonts w:ascii="Georgia" w:hAnsi="Georgia"/>
          <w:lang w:val="cs-CZ"/>
        </w:rPr>
        <w:t xml:space="preserve"> povinen informovat bezodkladně </w:t>
      </w:r>
      <w:r w:rsidRPr="00D31B16">
        <w:rPr>
          <w:rFonts w:ascii="Georgia" w:hAnsi="Georgia"/>
          <w:lang w:val="cs-CZ"/>
        </w:rPr>
        <w:t>druhou Stranu.</w:t>
      </w:r>
    </w:p>
    <w:p w14:paraId="61ADCE4A" w14:textId="5CED8E5A" w:rsidR="009B59C8" w:rsidRPr="00D227D4" w:rsidRDefault="009B59C8" w:rsidP="005A12B8">
      <w:pPr>
        <w:pStyle w:val="Nadpis1"/>
        <w:keepNext w:val="0"/>
        <w:widowControl w:val="0"/>
        <w:ind w:left="0"/>
      </w:pPr>
      <w:r w:rsidRPr="00D227D4">
        <w:rPr>
          <w:lang w:eastAsia="zh-CN"/>
        </w:rPr>
        <w:t>Trvaní a ukončení smlouvy</w:t>
      </w:r>
    </w:p>
    <w:p w14:paraId="63CFD362" w14:textId="05A46F18" w:rsidR="009B59C8" w:rsidRPr="00D31B16" w:rsidRDefault="009B59C8" w:rsidP="005A12B8">
      <w:pPr>
        <w:pStyle w:val="Clanek11"/>
        <w:numPr>
          <w:ilvl w:val="1"/>
          <w:numId w:val="3"/>
        </w:numPr>
        <w:tabs>
          <w:tab w:val="clear" w:pos="2624"/>
          <w:tab w:val="num" w:pos="567"/>
        </w:tabs>
        <w:ind w:left="0"/>
        <w:rPr>
          <w:rFonts w:ascii="Georgia" w:hAnsi="Georgia"/>
          <w:lang w:val="cs-CZ" w:eastAsia="zh-CN"/>
        </w:rPr>
      </w:pPr>
      <w:r w:rsidRPr="00D31B16">
        <w:rPr>
          <w:rFonts w:ascii="Georgia" w:hAnsi="Georgia"/>
          <w:lang w:val="cs-CZ"/>
        </w:rPr>
        <w:t xml:space="preserve">Smlouva se uzavírá se na dobu </w:t>
      </w:r>
      <w:r w:rsidRPr="00F0678C">
        <w:rPr>
          <w:rFonts w:ascii="Georgia" w:hAnsi="Georgia"/>
          <w:lang w:val="cs-CZ"/>
        </w:rPr>
        <w:t>určitou</w:t>
      </w:r>
      <w:r w:rsidR="007419BA" w:rsidRPr="00F0678C">
        <w:rPr>
          <w:rFonts w:ascii="Georgia" w:hAnsi="Georgia"/>
          <w:lang w:val="cs-CZ"/>
        </w:rPr>
        <w:t xml:space="preserve"> </w:t>
      </w:r>
      <w:r w:rsidR="005622CD" w:rsidRPr="00F0678C">
        <w:rPr>
          <w:rFonts w:ascii="Georgia" w:hAnsi="Georgia"/>
          <w:lang w:val="cs-CZ"/>
        </w:rPr>
        <w:t xml:space="preserve">4 </w:t>
      </w:r>
      <w:r w:rsidR="007419BA" w:rsidRPr="00F0678C">
        <w:rPr>
          <w:rFonts w:ascii="Georgia" w:hAnsi="Georgia"/>
          <w:lang w:val="cs-CZ"/>
        </w:rPr>
        <w:t>(</w:t>
      </w:r>
      <w:r w:rsidR="005622CD" w:rsidRPr="00F0678C">
        <w:rPr>
          <w:rFonts w:ascii="Georgia" w:hAnsi="Georgia"/>
          <w:lang w:val="cs-CZ"/>
        </w:rPr>
        <w:t>čtyř</w:t>
      </w:r>
      <w:r w:rsidR="007419BA" w:rsidRPr="00F0678C">
        <w:rPr>
          <w:rFonts w:ascii="Georgia" w:hAnsi="Georgia"/>
          <w:lang w:val="cs-CZ"/>
        </w:rPr>
        <w:t>) let</w:t>
      </w:r>
      <w:r w:rsidR="00426F40" w:rsidRPr="00F0678C">
        <w:rPr>
          <w:rFonts w:ascii="Georgia" w:hAnsi="Georgia"/>
          <w:lang w:val="cs-CZ"/>
        </w:rPr>
        <w:t xml:space="preserve"> </w:t>
      </w:r>
      <w:r w:rsidRPr="00F0678C">
        <w:rPr>
          <w:rFonts w:ascii="Georgia" w:hAnsi="Georgia"/>
          <w:lang w:val="cs-CZ"/>
        </w:rPr>
        <w:t>ode</w:t>
      </w:r>
      <w:r w:rsidRPr="00D31B16">
        <w:rPr>
          <w:rFonts w:ascii="Georgia" w:hAnsi="Georgia"/>
          <w:lang w:val="cs-CZ"/>
        </w:rPr>
        <w:t xml:space="preserve"> dne nabytí účinnosti. </w:t>
      </w:r>
    </w:p>
    <w:p w14:paraId="36ED4306" w14:textId="77777777" w:rsidR="009B59C8" w:rsidRPr="00D31B16" w:rsidRDefault="009B59C8" w:rsidP="005A12B8">
      <w:pPr>
        <w:pStyle w:val="Clanek11"/>
        <w:numPr>
          <w:ilvl w:val="1"/>
          <w:numId w:val="3"/>
        </w:numPr>
        <w:tabs>
          <w:tab w:val="clear" w:pos="2624"/>
          <w:tab w:val="num" w:pos="567"/>
        </w:tabs>
        <w:ind w:left="0"/>
        <w:rPr>
          <w:rFonts w:ascii="Georgia" w:hAnsi="Georgia"/>
          <w:lang w:val="cs-CZ"/>
        </w:rPr>
      </w:pPr>
      <w:r w:rsidRPr="00D31B16">
        <w:rPr>
          <w:rFonts w:ascii="Georgia" w:hAnsi="Georgia"/>
          <w:lang w:val="cs-CZ"/>
        </w:rPr>
        <w:t>Každá Strana je oprávněna od Smlouvy odstoupit v případě, že dojde k podstatnému porušení povinností a závazků vyplývajících ze Smlouvy a/nebo za podmínek a z důvodů stanovených zákonem.</w:t>
      </w:r>
    </w:p>
    <w:p w14:paraId="473110A6" w14:textId="77777777" w:rsidR="009B59C8" w:rsidRPr="00D31B16" w:rsidRDefault="009B59C8" w:rsidP="005A12B8">
      <w:pPr>
        <w:pStyle w:val="Clanek11"/>
        <w:numPr>
          <w:ilvl w:val="1"/>
          <w:numId w:val="3"/>
        </w:numPr>
        <w:tabs>
          <w:tab w:val="clear" w:pos="2624"/>
          <w:tab w:val="num" w:pos="567"/>
        </w:tabs>
        <w:ind w:left="0"/>
        <w:rPr>
          <w:rFonts w:ascii="Georgia" w:hAnsi="Georgia"/>
          <w:lang w:val="cs-CZ"/>
        </w:rPr>
      </w:pPr>
      <w:r w:rsidRPr="00D31B16">
        <w:rPr>
          <w:rFonts w:ascii="Georgia" w:hAnsi="Georgia"/>
          <w:lang w:val="cs-CZ"/>
        </w:rPr>
        <w:t>Podstatným porušením se pro účely této Smlouvy rozumí zejména situace, kdy:</w:t>
      </w:r>
    </w:p>
    <w:p w14:paraId="4058977B" w14:textId="77777777" w:rsidR="009B59C8" w:rsidRPr="00D31B16" w:rsidRDefault="009B59C8" w:rsidP="005A12B8">
      <w:pPr>
        <w:pStyle w:val="Clanek11"/>
        <w:numPr>
          <w:ilvl w:val="0"/>
          <w:numId w:val="8"/>
        </w:numPr>
        <w:ind w:left="0"/>
        <w:rPr>
          <w:rFonts w:ascii="Georgia" w:hAnsi="Georgia"/>
          <w:lang w:val="cs-CZ"/>
        </w:rPr>
      </w:pPr>
      <w:r w:rsidRPr="00D31B16">
        <w:rPr>
          <w:rFonts w:ascii="Georgia" w:hAnsi="Georgia"/>
          <w:lang w:val="cs-CZ"/>
        </w:rPr>
        <w:t>jedna ze Stran ukončí podnikání, nebo ztratí potřebné oprávnění k provozování podnikatelské činnosti;</w:t>
      </w:r>
    </w:p>
    <w:p w14:paraId="21B82818" w14:textId="77777777" w:rsidR="009B59C8" w:rsidRPr="00D31B16" w:rsidRDefault="009B59C8" w:rsidP="005A12B8">
      <w:pPr>
        <w:pStyle w:val="Clanek11"/>
        <w:numPr>
          <w:ilvl w:val="0"/>
          <w:numId w:val="8"/>
        </w:numPr>
        <w:ind w:left="0"/>
        <w:rPr>
          <w:rFonts w:ascii="Georgia" w:hAnsi="Georgia"/>
          <w:lang w:val="cs-CZ"/>
        </w:rPr>
      </w:pPr>
      <w:r w:rsidRPr="00D31B16">
        <w:rPr>
          <w:rFonts w:ascii="Georgia" w:hAnsi="Georgia"/>
          <w:lang w:val="cs-CZ"/>
        </w:rPr>
        <w:t>jedna ze Stran bude opakovaně porušovat ustanovení této smlouvy a nezajistí nápravu ani na základě výzvy druhé smluvní strany;</w:t>
      </w:r>
    </w:p>
    <w:p w14:paraId="30E6F577" w14:textId="77777777" w:rsidR="009B59C8" w:rsidRPr="00D31B16" w:rsidRDefault="009B59C8" w:rsidP="005A12B8">
      <w:pPr>
        <w:pStyle w:val="Clanek11"/>
        <w:numPr>
          <w:ilvl w:val="1"/>
          <w:numId w:val="3"/>
        </w:numPr>
        <w:tabs>
          <w:tab w:val="clear" w:pos="2624"/>
          <w:tab w:val="num" w:pos="567"/>
        </w:tabs>
        <w:ind w:left="0"/>
        <w:rPr>
          <w:rFonts w:ascii="Georgia" w:hAnsi="Georgia"/>
          <w:lang w:val="cs-CZ"/>
        </w:rPr>
      </w:pPr>
      <w:r w:rsidRPr="00D31B16">
        <w:rPr>
          <w:rFonts w:ascii="Georgia" w:hAnsi="Georgia"/>
          <w:lang w:val="cs-CZ"/>
        </w:rPr>
        <w:t xml:space="preserve">Strany se dohodly na vyloučení použití </w:t>
      </w:r>
      <w:r w:rsidRPr="00043D36">
        <w:rPr>
          <w:rFonts w:ascii="Georgia" w:hAnsi="Georgia"/>
          <w:lang w:val="cs-CZ"/>
        </w:rPr>
        <w:t>ustanovení § 1978 odst. 2 občanského zákoníku</w:t>
      </w:r>
      <w:r w:rsidRPr="00D31B16">
        <w:rPr>
          <w:rFonts w:ascii="Georgia" w:hAnsi="Georgia"/>
          <w:lang w:val="cs-CZ"/>
        </w:rPr>
        <w:t>, které stanoví, že marné uplynutí dodatečné lhůty má za následek odstoupení od Smlouvy bez dalšího.</w:t>
      </w:r>
    </w:p>
    <w:p w14:paraId="27639A6B" w14:textId="2E6A834B" w:rsidR="009B59C8" w:rsidRPr="00D31B16" w:rsidRDefault="009B59C8" w:rsidP="005A12B8">
      <w:pPr>
        <w:pStyle w:val="Clanek11"/>
        <w:numPr>
          <w:ilvl w:val="1"/>
          <w:numId w:val="3"/>
        </w:numPr>
        <w:tabs>
          <w:tab w:val="clear" w:pos="2624"/>
          <w:tab w:val="num" w:pos="567"/>
        </w:tabs>
        <w:ind w:left="0"/>
        <w:rPr>
          <w:rFonts w:ascii="Georgia" w:hAnsi="Georgia"/>
          <w:lang w:val="cs-CZ"/>
        </w:rPr>
      </w:pPr>
      <w:r w:rsidRPr="00D31B16">
        <w:rPr>
          <w:rFonts w:ascii="Georgia" w:hAnsi="Georgia"/>
          <w:lang w:val="cs-CZ"/>
        </w:rPr>
        <w:lastRenderedPageBreak/>
        <w:t>Zoo Praha je oprávněna Smlouvu vypovědět s </w:t>
      </w:r>
      <w:r w:rsidR="00F170B0">
        <w:rPr>
          <w:rFonts w:ascii="Georgia" w:hAnsi="Georgia"/>
          <w:lang w:val="cs-CZ"/>
        </w:rPr>
        <w:t>jedno</w:t>
      </w:r>
      <w:r w:rsidRPr="00D31B16">
        <w:rPr>
          <w:rFonts w:ascii="Georgia" w:hAnsi="Georgia"/>
          <w:lang w:val="cs-CZ"/>
        </w:rPr>
        <w:t xml:space="preserve">měsíční výpovědní lhůtou, je-li </w:t>
      </w:r>
      <w:r w:rsidR="00A54CBE">
        <w:rPr>
          <w:rFonts w:ascii="Georgia" w:hAnsi="Georgia"/>
          <w:lang w:val="cs-CZ"/>
        </w:rPr>
        <w:t>Partner</w:t>
      </w:r>
      <w:r w:rsidRPr="00D31B16">
        <w:rPr>
          <w:rFonts w:ascii="Georgia" w:hAnsi="Georgia"/>
          <w:lang w:val="cs-CZ"/>
        </w:rPr>
        <w:t xml:space="preserve"> opakovaně přes alespoň jednu písemnou upomínku stanovící nejméně 10 denní lhůtu k nápravě v prodlení s nápravou jakékoli povinnosti dle této Smlouvy, na kterou Zoo Praha </w:t>
      </w:r>
      <w:r w:rsidR="00150976">
        <w:rPr>
          <w:rFonts w:ascii="Georgia" w:hAnsi="Georgia"/>
          <w:lang w:val="cs-CZ"/>
        </w:rPr>
        <w:t>Partnera</w:t>
      </w:r>
      <w:r w:rsidRPr="00D31B16">
        <w:rPr>
          <w:rFonts w:ascii="Georgia" w:hAnsi="Georgia"/>
          <w:lang w:val="cs-CZ"/>
        </w:rPr>
        <w:t xml:space="preserve"> písemně upozornila.</w:t>
      </w:r>
    </w:p>
    <w:p w14:paraId="16078A9C" w14:textId="4DFC5D9B" w:rsidR="009B59C8" w:rsidRPr="005A12B8" w:rsidRDefault="009B59C8" w:rsidP="005A12B8">
      <w:pPr>
        <w:pStyle w:val="Clanek11"/>
        <w:numPr>
          <w:ilvl w:val="1"/>
          <w:numId w:val="3"/>
        </w:numPr>
        <w:tabs>
          <w:tab w:val="clear" w:pos="2624"/>
          <w:tab w:val="num" w:pos="567"/>
        </w:tabs>
        <w:ind w:left="0"/>
        <w:rPr>
          <w:rFonts w:ascii="Georgia" w:hAnsi="Georgia"/>
          <w:lang w:val="cs-CZ"/>
        </w:rPr>
      </w:pPr>
      <w:r w:rsidRPr="00D31B16">
        <w:rPr>
          <w:rFonts w:ascii="Georgia" w:hAnsi="Georgia"/>
          <w:lang w:val="cs-CZ"/>
        </w:rPr>
        <w:t>Ukončení Smlouvy se nedotýká nároku na náhradu jakékoli újmy</w:t>
      </w:r>
      <w:r w:rsidR="00C65EEF">
        <w:rPr>
          <w:rFonts w:ascii="Georgia" w:hAnsi="Georgia"/>
          <w:lang w:val="cs-CZ"/>
        </w:rPr>
        <w:t>,</w:t>
      </w:r>
      <w:r w:rsidRPr="00D31B16">
        <w:rPr>
          <w:rFonts w:ascii="Georgia" w:hAnsi="Georgia"/>
          <w:lang w:val="cs-CZ"/>
        </w:rPr>
        <w:t xml:space="preserve"> ujednání o rozhodném právu a místě a způsobu řešení sporů a dalších ustanovení, která podle svého účelu a povahy mají zůstat účinná i po ukončení Smlouvy.</w:t>
      </w:r>
    </w:p>
    <w:p w14:paraId="3A5D315A" w14:textId="77777777" w:rsidR="009B59C8" w:rsidRPr="00D31B16" w:rsidRDefault="009B59C8" w:rsidP="005A12B8">
      <w:pPr>
        <w:pStyle w:val="Nadpis1"/>
        <w:keepNext w:val="0"/>
        <w:widowControl w:val="0"/>
        <w:spacing w:before="120" w:after="120"/>
        <w:ind w:left="0"/>
        <w:rPr>
          <w:rFonts w:ascii="Georgia" w:hAnsi="Georgia"/>
        </w:rPr>
      </w:pPr>
      <w:bookmarkStart w:id="12" w:name="_Toc121313433"/>
      <w:bookmarkStart w:id="13" w:name="_Toc156318678"/>
      <w:bookmarkStart w:id="14" w:name="_Ref381595785"/>
      <w:r w:rsidRPr="00D31B16">
        <w:rPr>
          <w:rFonts w:ascii="Georgia" w:hAnsi="Georgia"/>
        </w:rPr>
        <w:t>ustanovení týkající se vzájemné Komunikace</w:t>
      </w:r>
      <w:bookmarkEnd w:id="12"/>
      <w:bookmarkEnd w:id="13"/>
      <w:r w:rsidRPr="00D31B16">
        <w:rPr>
          <w:rFonts w:ascii="Georgia" w:hAnsi="Georgia"/>
        </w:rPr>
        <w:t xml:space="preserve"> stran</w:t>
      </w:r>
      <w:bookmarkEnd w:id="14"/>
    </w:p>
    <w:p w14:paraId="6A2D73EC" w14:textId="020749E7" w:rsidR="00D227D4" w:rsidRPr="00D227D4" w:rsidRDefault="009B59C8" w:rsidP="005A12B8">
      <w:pPr>
        <w:pStyle w:val="Clanek11"/>
        <w:numPr>
          <w:ilvl w:val="1"/>
          <w:numId w:val="9"/>
        </w:numPr>
        <w:tabs>
          <w:tab w:val="clear" w:pos="2624"/>
          <w:tab w:val="num" w:pos="567"/>
        </w:tabs>
        <w:ind w:left="0"/>
        <w:rPr>
          <w:rFonts w:ascii="Georgia" w:hAnsi="Georgia"/>
          <w:lang w:val="cs-CZ"/>
        </w:rPr>
      </w:pPr>
      <w:bookmarkStart w:id="15" w:name="_Ref347754686"/>
      <w:bookmarkStart w:id="16" w:name="_Ref224977571"/>
      <w:r w:rsidRPr="00D31B16">
        <w:rPr>
          <w:rFonts w:ascii="Georgia" w:hAnsi="Georgia"/>
          <w:lang w:val="cs-CZ"/>
        </w:rPr>
        <w:t>Jakákoli oznámení vyžadovaná podle této Smlouvy budou učiněna v písemné formě v českém jazyce a doručena osobně, zasláním poštou, kurýrní službou, která umožňuje ověření doručení, e-mailem</w:t>
      </w:r>
      <w:r w:rsidR="00043D36">
        <w:rPr>
          <w:rFonts w:ascii="Georgia" w:hAnsi="Georgia"/>
          <w:lang w:val="cs-CZ"/>
        </w:rPr>
        <w:t xml:space="preserve"> či datovou schránkou</w:t>
      </w:r>
      <w:r w:rsidRPr="00D31B16">
        <w:rPr>
          <w:rFonts w:ascii="Georgia" w:hAnsi="Georgia"/>
          <w:lang w:val="cs-CZ"/>
        </w:rPr>
        <w:t>, na kontaktní údaje uvedené níže a v záhlaví této Smlouvy. Oznámení učiněné výše uvedeným způsobem bude považováno za doručené okamžikem doručení v případě osobního doručen</w:t>
      </w:r>
      <w:r w:rsidR="00D227D4">
        <w:rPr>
          <w:rFonts w:ascii="Georgia" w:hAnsi="Georgia"/>
          <w:lang w:val="cs-CZ"/>
        </w:rPr>
        <w:t xml:space="preserve">í, okamžikem obdržení ověření o </w:t>
      </w:r>
      <w:r w:rsidRPr="00D31B16">
        <w:rPr>
          <w:rFonts w:ascii="Georgia" w:hAnsi="Georgia"/>
          <w:lang w:val="cs-CZ"/>
        </w:rPr>
        <w:t>doručení (v případě doručení poštou</w:t>
      </w:r>
      <w:r w:rsidR="00043D36">
        <w:rPr>
          <w:rFonts w:ascii="Georgia" w:hAnsi="Georgia"/>
          <w:lang w:val="cs-CZ"/>
        </w:rPr>
        <w:t xml:space="preserve"> či</w:t>
      </w:r>
      <w:r w:rsidRPr="00D31B16">
        <w:rPr>
          <w:rFonts w:ascii="Georgia" w:hAnsi="Georgia"/>
          <w:lang w:val="cs-CZ"/>
        </w:rPr>
        <w:t xml:space="preserve"> kurýrní službou) nebo okamžikem potvrzení doručení druhou Stranou v případě doručení e-mailem</w:t>
      </w:r>
      <w:r w:rsidR="00043D36">
        <w:rPr>
          <w:rFonts w:ascii="Georgia" w:hAnsi="Georgia"/>
          <w:lang w:val="cs-CZ"/>
        </w:rPr>
        <w:t>, případně potvrzením o převzetí zprávy druhou Stranou v případě doručení datovou schránkou</w:t>
      </w:r>
      <w:r w:rsidRPr="00D31B16">
        <w:rPr>
          <w:rFonts w:ascii="Georgia" w:hAnsi="Georgia"/>
          <w:lang w:val="cs-CZ"/>
        </w:rPr>
        <w:t>.</w:t>
      </w:r>
      <w:bookmarkEnd w:id="15"/>
      <w:r w:rsidRPr="00D31B16">
        <w:rPr>
          <w:rFonts w:ascii="Georgia" w:hAnsi="Georgia"/>
          <w:lang w:val="cs-CZ"/>
        </w:rPr>
        <w:t xml:space="preserve"> </w:t>
      </w:r>
      <w:bookmarkEnd w:id="16"/>
    </w:p>
    <w:tbl>
      <w:tblPr>
        <w:tblW w:w="0" w:type="auto"/>
        <w:tblInd w:w="567" w:type="dxa"/>
        <w:tblLook w:val="04A0" w:firstRow="1" w:lastRow="0" w:firstColumn="1" w:lastColumn="0" w:noHBand="0" w:noVBand="1"/>
      </w:tblPr>
      <w:tblGrid>
        <w:gridCol w:w="2083"/>
        <w:gridCol w:w="3544"/>
        <w:gridCol w:w="3020"/>
      </w:tblGrid>
      <w:tr w:rsidR="009B59C8" w:rsidRPr="00D31B16" w14:paraId="33AE442C" w14:textId="77777777" w:rsidTr="0073754C">
        <w:trPr>
          <w:trHeight w:val="292"/>
        </w:trPr>
        <w:tc>
          <w:tcPr>
            <w:tcW w:w="2235" w:type="dxa"/>
            <w:shd w:val="clear" w:color="auto" w:fill="auto"/>
          </w:tcPr>
          <w:p w14:paraId="0CBDA5B6" w14:textId="77777777" w:rsidR="009B59C8" w:rsidRPr="00D31B16" w:rsidRDefault="009B59C8" w:rsidP="005A12B8">
            <w:pPr>
              <w:pStyle w:val="Clanek11"/>
              <w:tabs>
                <w:tab w:val="clear" w:pos="2624"/>
              </w:tabs>
              <w:ind w:left="0" w:firstLine="0"/>
              <w:rPr>
                <w:rFonts w:ascii="Georgia" w:eastAsia="Times New Roman" w:hAnsi="Georgia" w:cs="Arial"/>
                <w:szCs w:val="22"/>
                <w:lang w:val="cs-CZ"/>
              </w:rPr>
            </w:pPr>
          </w:p>
        </w:tc>
        <w:tc>
          <w:tcPr>
            <w:tcW w:w="3118" w:type="dxa"/>
            <w:shd w:val="clear" w:color="auto" w:fill="auto"/>
          </w:tcPr>
          <w:p w14:paraId="628AED5D" w14:textId="77777777" w:rsidR="009B59C8" w:rsidRPr="00D31B16" w:rsidRDefault="009B59C8" w:rsidP="005A12B8">
            <w:pPr>
              <w:pStyle w:val="Clanek11"/>
              <w:tabs>
                <w:tab w:val="clear" w:pos="2624"/>
              </w:tabs>
              <w:ind w:left="0" w:firstLine="0"/>
              <w:rPr>
                <w:rFonts w:ascii="Georgia" w:eastAsia="Times New Roman" w:hAnsi="Georgia" w:cs="Arial"/>
                <w:b/>
                <w:szCs w:val="22"/>
                <w:lang w:val="cs-CZ"/>
              </w:rPr>
            </w:pPr>
            <w:r w:rsidRPr="00D31B16">
              <w:rPr>
                <w:rFonts w:ascii="Georgia" w:eastAsia="Times New Roman" w:hAnsi="Georgia" w:cs="Arial"/>
                <w:b/>
                <w:szCs w:val="22"/>
                <w:lang w:val="cs-CZ"/>
              </w:rPr>
              <w:t>Zoo Praha:</w:t>
            </w:r>
          </w:p>
        </w:tc>
        <w:tc>
          <w:tcPr>
            <w:tcW w:w="3367" w:type="dxa"/>
            <w:shd w:val="clear" w:color="auto" w:fill="auto"/>
          </w:tcPr>
          <w:p w14:paraId="06C0F61C" w14:textId="19CA6A79" w:rsidR="009B59C8" w:rsidRPr="00D31B16" w:rsidRDefault="00A54CBE" w:rsidP="005A12B8">
            <w:pPr>
              <w:pStyle w:val="Clanek11"/>
              <w:tabs>
                <w:tab w:val="clear" w:pos="2624"/>
              </w:tabs>
              <w:ind w:left="0" w:firstLine="0"/>
              <w:rPr>
                <w:rFonts w:ascii="Georgia" w:eastAsia="Times New Roman" w:hAnsi="Georgia" w:cs="Arial"/>
                <w:b/>
                <w:szCs w:val="22"/>
                <w:lang w:val="cs-CZ"/>
              </w:rPr>
            </w:pPr>
            <w:r>
              <w:rPr>
                <w:rFonts w:ascii="Georgia" w:eastAsia="Times New Roman" w:hAnsi="Georgia" w:cs="Arial"/>
                <w:b/>
                <w:szCs w:val="22"/>
                <w:lang w:val="cs-CZ"/>
              </w:rPr>
              <w:t>Partner</w:t>
            </w:r>
            <w:r w:rsidR="009B59C8" w:rsidRPr="00D31B16">
              <w:rPr>
                <w:rFonts w:ascii="Georgia" w:eastAsia="Times New Roman" w:hAnsi="Georgia" w:cs="Arial"/>
                <w:b/>
                <w:szCs w:val="22"/>
                <w:lang w:val="cs-CZ"/>
              </w:rPr>
              <w:t>:</w:t>
            </w:r>
          </w:p>
        </w:tc>
      </w:tr>
      <w:tr w:rsidR="009B59C8" w:rsidRPr="00D31B16" w14:paraId="74F736CD" w14:textId="77777777" w:rsidTr="0073754C">
        <w:trPr>
          <w:trHeight w:val="493"/>
        </w:trPr>
        <w:tc>
          <w:tcPr>
            <w:tcW w:w="2235" w:type="dxa"/>
            <w:shd w:val="clear" w:color="auto" w:fill="auto"/>
          </w:tcPr>
          <w:p w14:paraId="3F7A2812" w14:textId="77777777" w:rsidR="009B59C8" w:rsidRPr="00D31B16" w:rsidRDefault="009B59C8" w:rsidP="005A12B8">
            <w:pPr>
              <w:pStyle w:val="Clanek11"/>
              <w:tabs>
                <w:tab w:val="clear" w:pos="2624"/>
              </w:tabs>
              <w:ind w:left="0" w:firstLine="0"/>
              <w:rPr>
                <w:rFonts w:ascii="Georgia" w:eastAsia="Times New Roman" w:hAnsi="Georgia" w:cs="Arial"/>
                <w:szCs w:val="22"/>
                <w:lang w:val="cs-CZ"/>
              </w:rPr>
            </w:pPr>
            <w:r w:rsidRPr="00D31B16">
              <w:rPr>
                <w:rFonts w:ascii="Georgia" w:eastAsia="Times New Roman" w:hAnsi="Georgia" w:cs="Arial"/>
                <w:szCs w:val="22"/>
                <w:lang w:val="cs-CZ"/>
              </w:rPr>
              <w:t>telefon:</w:t>
            </w:r>
          </w:p>
        </w:tc>
        <w:tc>
          <w:tcPr>
            <w:tcW w:w="3118" w:type="dxa"/>
            <w:shd w:val="clear" w:color="auto" w:fill="auto"/>
          </w:tcPr>
          <w:p w14:paraId="4C601D72" w14:textId="45812785" w:rsidR="009B59C8" w:rsidRPr="00D31B16" w:rsidRDefault="009B59C8" w:rsidP="005A12B8">
            <w:pPr>
              <w:pStyle w:val="Clanek11"/>
              <w:tabs>
                <w:tab w:val="clear" w:pos="2624"/>
              </w:tabs>
              <w:ind w:left="0" w:firstLine="0"/>
              <w:rPr>
                <w:rFonts w:ascii="Georgia" w:hAnsi="Georgia" w:cs="Arial"/>
                <w:bCs w:val="0"/>
                <w:szCs w:val="22"/>
                <w:lang w:val="cs-CZ" w:eastAsia="cs-CZ"/>
              </w:rPr>
            </w:pPr>
            <w:r w:rsidRPr="00D31B16">
              <w:rPr>
                <w:rFonts w:ascii="Georgia" w:hAnsi="Georgia" w:cs="Arial"/>
                <w:bCs w:val="0"/>
                <w:szCs w:val="22"/>
                <w:lang w:val="cs-CZ" w:eastAsia="cs-CZ"/>
              </w:rPr>
              <w:t>+ 420</w:t>
            </w:r>
            <w:r w:rsidR="00043D36">
              <w:rPr>
                <w:rFonts w:ascii="Georgia" w:hAnsi="Georgia" w:cs="Arial"/>
                <w:bCs w:val="0"/>
                <w:szCs w:val="22"/>
                <w:lang w:val="cs-CZ" w:eastAsia="cs-CZ"/>
              </w:rPr>
              <w:t> </w:t>
            </w:r>
            <w:r w:rsidR="00C65EEF">
              <w:rPr>
                <w:rFonts w:ascii="Georgia" w:hAnsi="Georgia" w:cs="Arial"/>
                <w:bCs w:val="0"/>
                <w:szCs w:val="22"/>
                <w:lang w:val="cs-CZ" w:eastAsia="cs-CZ"/>
              </w:rPr>
              <w:t>296112338</w:t>
            </w:r>
          </w:p>
        </w:tc>
        <w:tc>
          <w:tcPr>
            <w:tcW w:w="3367" w:type="dxa"/>
            <w:shd w:val="clear" w:color="auto" w:fill="auto"/>
          </w:tcPr>
          <w:p w14:paraId="1E566F44" w14:textId="77777777" w:rsidR="009B59C8" w:rsidRPr="00755183" w:rsidRDefault="009B59C8" w:rsidP="005A12B8">
            <w:pPr>
              <w:pStyle w:val="Clanek11"/>
              <w:tabs>
                <w:tab w:val="clear" w:pos="2624"/>
              </w:tabs>
              <w:ind w:left="0" w:firstLine="0"/>
              <w:rPr>
                <w:rFonts w:ascii="Georgia" w:eastAsia="Times New Roman" w:hAnsi="Georgia" w:cs="Arial"/>
                <w:szCs w:val="22"/>
                <w:highlight w:val="lightGray"/>
                <w:lang w:val="cs-CZ"/>
              </w:rPr>
            </w:pPr>
            <w:r w:rsidRPr="00334206">
              <w:rPr>
                <w:rFonts w:ascii="Georgia" w:eastAsia="Times New Roman" w:hAnsi="Georgia" w:cs="Arial"/>
                <w:szCs w:val="22"/>
                <w:highlight w:val="yellow"/>
                <w:lang w:val="cs-CZ"/>
              </w:rPr>
              <w:t>[</w:t>
            </w:r>
            <w:r w:rsidRPr="00334206">
              <w:rPr>
                <w:rFonts w:ascii="Georgia" w:eastAsia="Times New Roman" w:hAnsi="Georgia"/>
                <w:szCs w:val="22"/>
                <w:highlight w:val="yellow"/>
                <w:lang w:val="cs-CZ"/>
              </w:rPr>
              <w:t>●</w:t>
            </w:r>
            <w:r w:rsidRPr="00334206">
              <w:rPr>
                <w:rFonts w:ascii="Georgia" w:eastAsia="Times New Roman" w:hAnsi="Georgia" w:cs="Arial"/>
                <w:szCs w:val="22"/>
                <w:highlight w:val="yellow"/>
                <w:lang w:val="cs-CZ"/>
              </w:rPr>
              <w:t>]</w:t>
            </w:r>
          </w:p>
        </w:tc>
      </w:tr>
      <w:tr w:rsidR="009B59C8" w:rsidRPr="00D31B16" w14:paraId="2F3E124D" w14:textId="77777777" w:rsidTr="0073754C">
        <w:trPr>
          <w:trHeight w:val="367"/>
        </w:trPr>
        <w:tc>
          <w:tcPr>
            <w:tcW w:w="2235" w:type="dxa"/>
            <w:shd w:val="clear" w:color="auto" w:fill="auto"/>
          </w:tcPr>
          <w:p w14:paraId="57884517" w14:textId="77777777" w:rsidR="009B59C8" w:rsidRDefault="009B59C8" w:rsidP="005A12B8">
            <w:pPr>
              <w:pStyle w:val="Clanek11"/>
              <w:tabs>
                <w:tab w:val="clear" w:pos="2624"/>
              </w:tabs>
              <w:ind w:left="0" w:firstLine="0"/>
              <w:rPr>
                <w:rFonts w:ascii="Georgia" w:eastAsia="Times New Roman" w:hAnsi="Georgia" w:cs="Arial"/>
                <w:szCs w:val="22"/>
                <w:lang w:val="cs-CZ"/>
              </w:rPr>
            </w:pPr>
            <w:r w:rsidRPr="00D31B16">
              <w:rPr>
                <w:rFonts w:ascii="Georgia" w:eastAsia="Times New Roman" w:hAnsi="Georgia" w:cs="Arial"/>
                <w:szCs w:val="22"/>
                <w:lang w:val="cs-CZ"/>
              </w:rPr>
              <w:t>e-mail:</w:t>
            </w:r>
          </w:p>
          <w:p w14:paraId="4AFE5207" w14:textId="3367C77A" w:rsidR="00580823" w:rsidRPr="00D31B16" w:rsidRDefault="00580823" w:rsidP="005A12B8">
            <w:pPr>
              <w:pStyle w:val="Clanek11"/>
              <w:tabs>
                <w:tab w:val="clear" w:pos="2624"/>
              </w:tabs>
              <w:spacing w:before="0" w:after="0"/>
              <w:ind w:left="0" w:firstLine="0"/>
              <w:rPr>
                <w:rFonts w:ascii="Georgia" w:eastAsia="Times New Roman" w:hAnsi="Georgia" w:cs="Arial"/>
                <w:szCs w:val="22"/>
                <w:lang w:val="cs-CZ"/>
              </w:rPr>
            </w:pPr>
          </w:p>
        </w:tc>
        <w:tc>
          <w:tcPr>
            <w:tcW w:w="3118" w:type="dxa"/>
            <w:shd w:val="clear" w:color="auto" w:fill="auto"/>
          </w:tcPr>
          <w:p w14:paraId="6F62598E" w14:textId="4D7FE538" w:rsidR="00580823" w:rsidRDefault="00C65EEF" w:rsidP="005A12B8">
            <w:pPr>
              <w:pStyle w:val="Clanek11"/>
              <w:tabs>
                <w:tab w:val="clear" w:pos="2624"/>
              </w:tabs>
              <w:ind w:left="0" w:firstLine="0"/>
              <w:rPr>
                <w:rStyle w:val="Hypertextovodkaz"/>
                <w:rFonts w:ascii="Georgia" w:hAnsi="Georgia"/>
                <w:color w:val="000000"/>
                <w:szCs w:val="22"/>
                <w:lang w:val="cs-CZ" w:eastAsia="cs-CZ"/>
              </w:rPr>
            </w:pPr>
            <w:r>
              <w:rPr>
                <w:rStyle w:val="Hypertextovodkaz"/>
                <w:rFonts w:ascii="Georgia" w:hAnsi="Georgia"/>
                <w:color w:val="000000"/>
                <w:szCs w:val="22"/>
                <w:lang w:val="cs-CZ" w:eastAsia="cs-CZ"/>
              </w:rPr>
              <w:t>Marketa.hoidekrova@zoopraha.cz</w:t>
            </w:r>
          </w:p>
          <w:p w14:paraId="199DC49E" w14:textId="159E0A87" w:rsidR="00580823" w:rsidRPr="00580823" w:rsidRDefault="00580823" w:rsidP="005A12B8">
            <w:pPr>
              <w:pStyle w:val="Clanek11"/>
              <w:tabs>
                <w:tab w:val="clear" w:pos="2624"/>
              </w:tabs>
              <w:ind w:left="0" w:firstLine="0"/>
              <w:rPr>
                <w:rFonts w:ascii="Georgia" w:hAnsi="Georgia"/>
                <w:color w:val="000000"/>
                <w:szCs w:val="22"/>
                <w:u w:val="single"/>
                <w:lang w:val="cs-CZ" w:eastAsia="cs-CZ"/>
              </w:rPr>
            </w:pPr>
          </w:p>
        </w:tc>
        <w:tc>
          <w:tcPr>
            <w:tcW w:w="3367" w:type="dxa"/>
            <w:shd w:val="clear" w:color="auto" w:fill="auto"/>
          </w:tcPr>
          <w:p w14:paraId="548C8E5B" w14:textId="7DBA119F" w:rsidR="00580823" w:rsidRPr="00755183" w:rsidRDefault="009B59C8" w:rsidP="005A12B8">
            <w:pPr>
              <w:pStyle w:val="Clanek11"/>
              <w:tabs>
                <w:tab w:val="clear" w:pos="2624"/>
              </w:tabs>
              <w:ind w:left="0" w:firstLine="0"/>
              <w:rPr>
                <w:rFonts w:ascii="Georgia" w:eastAsia="Times New Roman" w:hAnsi="Georgia" w:cs="Arial"/>
                <w:szCs w:val="22"/>
                <w:highlight w:val="lightGray"/>
                <w:lang w:val="cs-CZ"/>
              </w:rPr>
            </w:pPr>
            <w:r w:rsidRPr="00334206">
              <w:rPr>
                <w:rFonts w:ascii="Georgia" w:eastAsia="Times New Roman" w:hAnsi="Georgia" w:cs="Arial"/>
                <w:szCs w:val="22"/>
                <w:highlight w:val="yellow"/>
                <w:lang w:val="cs-CZ"/>
              </w:rPr>
              <w:t>[</w:t>
            </w:r>
            <w:r w:rsidRPr="00334206">
              <w:rPr>
                <w:rFonts w:ascii="Georgia" w:eastAsia="Times New Roman" w:hAnsi="Georgia"/>
                <w:szCs w:val="22"/>
                <w:highlight w:val="yellow"/>
                <w:lang w:val="cs-CZ"/>
              </w:rPr>
              <w:t>●</w:t>
            </w:r>
            <w:r w:rsidRPr="00334206">
              <w:rPr>
                <w:rFonts w:ascii="Georgia" w:eastAsia="Times New Roman" w:hAnsi="Georgia" w:cs="Arial"/>
                <w:szCs w:val="22"/>
                <w:highlight w:val="yellow"/>
                <w:lang w:val="cs-CZ"/>
              </w:rPr>
              <w:t>]</w:t>
            </w:r>
          </w:p>
        </w:tc>
      </w:tr>
      <w:tr w:rsidR="009B59C8" w:rsidRPr="00D31B16" w14:paraId="191CAE94" w14:textId="77777777" w:rsidTr="0073754C">
        <w:trPr>
          <w:trHeight w:val="289"/>
        </w:trPr>
        <w:tc>
          <w:tcPr>
            <w:tcW w:w="2235" w:type="dxa"/>
            <w:shd w:val="clear" w:color="auto" w:fill="auto"/>
          </w:tcPr>
          <w:p w14:paraId="7B50D442" w14:textId="77777777" w:rsidR="009B59C8" w:rsidRPr="00D31B16" w:rsidRDefault="009B59C8" w:rsidP="005A12B8">
            <w:pPr>
              <w:pStyle w:val="Clanek11"/>
              <w:tabs>
                <w:tab w:val="clear" w:pos="2624"/>
              </w:tabs>
              <w:ind w:left="0" w:firstLine="0"/>
              <w:jc w:val="left"/>
              <w:rPr>
                <w:rFonts w:ascii="Georgia" w:eastAsia="Times New Roman" w:hAnsi="Georgia" w:cs="Arial"/>
                <w:szCs w:val="22"/>
                <w:lang w:val="cs-CZ"/>
              </w:rPr>
            </w:pPr>
            <w:r w:rsidRPr="00D31B16">
              <w:rPr>
                <w:rFonts w:ascii="Georgia" w:eastAsia="Times New Roman" w:hAnsi="Georgia" w:cs="Arial"/>
                <w:szCs w:val="22"/>
                <w:lang w:val="cs-CZ"/>
              </w:rPr>
              <w:t>odpovědná osoba / funkce:</w:t>
            </w:r>
          </w:p>
        </w:tc>
        <w:tc>
          <w:tcPr>
            <w:tcW w:w="3118" w:type="dxa"/>
            <w:shd w:val="clear" w:color="auto" w:fill="auto"/>
          </w:tcPr>
          <w:p w14:paraId="0256C88D" w14:textId="3412FAEA" w:rsidR="009B59C8" w:rsidRPr="00D31B16" w:rsidRDefault="00C65EEF" w:rsidP="005A12B8">
            <w:pPr>
              <w:pStyle w:val="Clanek11"/>
              <w:tabs>
                <w:tab w:val="clear" w:pos="2624"/>
              </w:tabs>
              <w:ind w:left="0" w:firstLine="0"/>
              <w:jc w:val="left"/>
              <w:rPr>
                <w:rFonts w:ascii="Georgia" w:eastAsia="Times New Roman" w:hAnsi="Georgia" w:cs="Arial"/>
                <w:color w:val="000000"/>
                <w:szCs w:val="22"/>
                <w:lang w:val="cs-CZ"/>
              </w:rPr>
            </w:pPr>
            <w:r>
              <w:rPr>
                <w:rFonts w:ascii="Georgia" w:eastAsia="Times New Roman" w:hAnsi="Georgia" w:cs="Arial"/>
                <w:b/>
                <w:color w:val="000000"/>
                <w:lang w:val="cs-CZ"/>
              </w:rPr>
              <w:t xml:space="preserve">Mgr. </w:t>
            </w:r>
            <w:r w:rsidR="009B59C8" w:rsidRPr="00D31B16">
              <w:rPr>
                <w:rFonts w:ascii="Georgia" w:eastAsia="Times New Roman" w:hAnsi="Georgia" w:cs="Arial"/>
                <w:b/>
                <w:color w:val="000000"/>
                <w:lang w:val="cs-CZ"/>
              </w:rPr>
              <w:t xml:space="preserve">Ing. </w:t>
            </w:r>
            <w:r>
              <w:rPr>
                <w:rFonts w:ascii="Georgia" w:eastAsia="Times New Roman" w:hAnsi="Georgia" w:cs="Arial"/>
                <w:b/>
                <w:color w:val="000000"/>
                <w:lang w:val="cs-CZ"/>
              </w:rPr>
              <w:t>Markéta Hoidekrová</w:t>
            </w:r>
            <w:r w:rsidRPr="00AD3BD9">
              <w:rPr>
                <w:rFonts w:ascii="Georgia" w:eastAsia="Times New Roman" w:hAnsi="Georgia" w:cs="Arial"/>
                <w:color w:val="000000"/>
                <w:lang w:val="cs-CZ"/>
              </w:rPr>
              <w:t>,</w:t>
            </w:r>
            <w:r w:rsidR="00AD3BD9" w:rsidRPr="00AD3BD9">
              <w:rPr>
                <w:rFonts w:ascii="Georgia" w:eastAsia="Times New Roman" w:hAnsi="Georgia" w:cs="Arial"/>
                <w:color w:val="000000"/>
                <w:lang w:val="cs-CZ"/>
              </w:rPr>
              <w:t xml:space="preserve"> n</w:t>
            </w:r>
            <w:r w:rsidRPr="00AD3BD9">
              <w:rPr>
                <w:rFonts w:ascii="Georgia" w:eastAsia="Times New Roman" w:hAnsi="Georgia" w:cs="Arial"/>
                <w:color w:val="000000"/>
                <w:lang w:val="cs-CZ"/>
              </w:rPr>
              <w:t>áměstkyně Útvaru ko</w:t>
            </w:r>
            <w:r w:rsidR="00AD3BD9">
              <w:rPr>
                <w:rFonts w:ascii="Georgia" w:eastAsia="Times New Roman" w:hAnsi="Georgia" w:cs="Arial"/>
                <w:color w:val="000000"/>
                <w:lang w:val="cs-CZ"/>
              </w:rPr>
              <w:t>n</w:t>
            </w:r>
            <w:r w:rsidRPr="00AD3BD9">
              <w:rPr>
                <w:rFonts w:ascii="Georgia" w:eastAsia="Times New Roman" w:hAnsi="Georgia" w:cs="Arial"/>
                <w:color w:val="000000"/>
                <w:lang w:val="cs-CZ"/>
              </w:rPr>
              <w:t>taktu s veřejností</w:t>
            </w:r>
          </w:p>
        </w:tc>
        <w:tc>
          <w:tcPr>
            <w:tcW w:w="3367" w:type="dxa"/>
            <w:shd w:val="clear" w:color="auto" w:fill="auto"/>
          </w:tcPr>
          <w:p w14:paraId="56586B64" w14:textId="77777777" w:rsidR="009B59C8" w:rsidRPr="00755183" w:rsidRDefault="009B59C8" w:rsidP="005A12B8">
            <w:pPr>
              <w:pStyle w:val="Clanek11"/>
              <w:tabs>
                <w:tab w:val="clear" w:pos="2624"/>
              </w:tabs>
              <w:ind w:left="0" w:firstLine="0"/>
              <w:rPr>
                <w:rFonts w:ascii="Georgia" w:eastAsia="Times New Roman" w:hAnsi="Georgia" w:cs="Arial"/>
                <w:szCs w:val="22"/>
                <w:highlight w:val="lightGray"/>
                <w:lang w:val="cs-CZ"/>
              </w:rPr>
            </w:pPr>
            <w:r w:rsidRPr="00334206">
              <w:rPr>
                <w:rFonts w:ascii="Georgia" w:eastAsia="Times New Roman" w:hAnsi="Georgia" w:cs="Arial"/>
                <w:szCs w:val="22"/>
                <w:highlight w:val="yellow"/>
                <w:lang w:val="cs-CZ"/>
              </w:rPr>
              <w:t>[</w:t>
            </w:r>
            <w:r w:rsidRPr="00334206">
              <w:rPr>
                <w:rFonts w:ascii="Georgia" w:eastAsia="Times New Roman" w:hAnsi="Georgia"/>
                <w:szCs w:val="22"/>
                <w:highlight w:val="yellow"/>
                <w:lang w:val="cs-CZ"/>
              </w:rPr>
              <w:t>●</w:t>
            </w:r>
            <w:r w:rsidRPr="00334206">
              <w:rPr>
                <w:rFonts w:ascii="Georgia" w:eastAsia="Times New Roman" w:hAnsi="Georgia" w:cs="Arial"/>
                <w:szCs w:val="22"/>
                <w:highlight w:val="yellow"/>
                <w:lang w:val="cs-CZ"/>
              </w:rPr>
              <w:t>]</w:t>
            </w:r>
          </w:p>
        </w:tc>
      </w:tr>
      <w:tr w:rsidR="009B59C8" w:rsidRPr="00D31B16" w14:paraId="3754D8AB" w14:textId="77777777" w:rsidTr="0073754C">
        <w:trPr>
          <w:trHeight w:val="1868"/>
        </w:trPr>
        <w:tc>
          <w:tcPr>
            <w:tcW w:w="2235" w:type="dxa"/>
            <w:shd w:val="clear" w:color="auto" w:fill="auto"/>
          </w:tcPr>
          <w:p w14:paraId="7C6226AC" w14:textId="77777777" w:rsidR="009B59C8" w:rsidRPr="00D31B16" w:rsidRDefault="009B59C8" w:rsidP="005A12B8">
            <w:pPr>
              <w:pStyle w:val="Clanek11"/>
              <w:tabs>
                <w:tab w:val="clear" w:pos="2624"/>
              </w:tabs>
              <w:ind w:left="0" w:firstLine="0"/>
              <w:jc w:val="left"/>
              <w:rPr>
                <w:rFonts w:ascii="Georgia" w:eastAsia="Times New Roman" w:hAnsi="Georgia" w:cs="Arial"/>
                <w:szCs w:val="22"/>
                <w:lang w:val="cs-CZ"/>
              </w:rPr>
            </w:pPr>
            <w:r w:rsidRPr="00D31B16">
              <w:rPr>
                <w:rFonts w:ascii="Georgia" w:eastAsia="Times New Roman" w:hAnsi="Georgia" w:cs="Arial"/>
                <w:szCs w:val="22"/>
                <w:lang w:val="cs-CZ"/>
              </w:rPr>
              <w:t>adresa pro doručování:</w:t>
            </w:r>
          </w:p>
        </w:tc>
        <w:tc>
          <w:tcPr>
            <w:tcW w:w="3118" w:type="dxa"/>
            <w:shd w:val="clear" w:color="auto" w:fill="auto"/>
          </w:tcPr>
          <w:p w14:paraId="5C729C8E" w14:textId="77777777" w:rsidR="009B59C8" w:rsidRPr="00D31B16" w:rsidRDefault="009B59C8" w:rsidP="005A12B8">
            <w:pPr>
              <w:pStyle w:val="Normal2"/>
              <w:widowControl w:val="0"/>
              <w:tabs>
                <w:tab w:val="left" w:pos="33"/>
              </w:tabs>
              <w:ind w:left="0"/>
              <w:jc w:val="left"/>
              <w:rPr>
                <w:rFonts w:ascii="Georgia" w:hAnsi="Georgia"/>
                <w:color w:val="000000"/>
              </w:rPr>
            </w:pPr>
            <w:r w:rsidRPr="00D31B16">
              <w:rPr>
                <w:rFonts w:ascii="Georgia" w:hAnsi="Georgia"/>
                <w:color w:val="000000"/>
              </w:rPr>
              <w:t>Zoologická zahrada hl. m. Prahy, příspěvková organizace</w:t>
            </w:r>
          </w:p>
          <w:p w14:paraId="33ECC808" w14:textId="77777777" w:rsidR="009B59C8" w:rsidRPr="00D31B16" w:rsidRDefault="009B59C8" w:rsidP="005A12B8">
            <w:pPr>
              <w:pStyle w:val="Normal2"/>
              <w:widowControl w:val="0"/>
              <w:tabs>
                <w:tab w:val="left" w:pos="33"/>
              </w:tabs>
              <w:ind w:left="0"/>
              <w:jc w:val="left"/>
              <w:rPr>
                <w:rFonts w:ascii="Georgia" w:hAnsi="Georgia"/>
                <w:color w:val="000000"/>
                <w:lang w:eastAsia="zh-CN"/>
              </w:rPr>
            </w:pPr>
            <w:r w:rsidRPr="00D31B16">
              <w:rPr>
                <w:rFonts w:ascii="Georgia" w:hAnsi="Georgia"/>
                <w:color w:val="000000"/>
                <w:szCs w:val="22"/>
              </w:rPr>
              <w:t>U Trojského zámku 120/3</w:t>
            </w:r>
            <w:r w:rsidRPr="00D31B16">
              <w:rPr>
                <w:rFonts w:ascii="Georgia" w:hAnsi="Georgia"/>
                <w:color w:val="000000"/>
                <w:szCs w:val="22"/>
                <w:lang w:eastAsia="cs-CZ"/>
              </w:rPr>
              <w:br/>
              <w:t>171 00 Praha 7</w:t>
            </w:r>
            <w:r w:rsidRPr="00D31B16">
              <w:rPr>
                <w:rFonts w:ascii="Georgia" w:hAnsi="Georgia"/>
                <w:color w:val="000000"/>
                <w:szCs w:val="22"/>
                <w:lang w:eastAsia="cs-CZ"/>
              </w:rPr>
              <w:br/>
              <w:t>Česká republika</w:t>
            </w:r>
          </w:p>
          <w:p w14:paraId="1DC2A995" w14:textId="77777777" w:rsidR="009B59C8" w:rsidRPr="00D31B16" w:rsidRDefault="009B59C8" w:rsidP="005A12B8">
            <w:pPr>
              <w:pStyle w:val="Normal2"/>
              <w:widowControl w:val="0"/>
              <w:tabs>
                <w:tab w:val="left" w:pos="33"/>
              </w:tabs>
              <w:ind w:left="0"/>
              <w:jc w:val="left"/>
              <w:rPr>
                <w:rFonts w:ascii="Georgia" w:hAnsi="Georgia"/>
                <w:color w:val="000000"/>
              </w:rPr>
            </w:pPr>
            <w:r w:rsidRPr="00D31B16">
              <w:rPr>
                <w:rFonts w:ascii="Georgia" w:hAnsi="Georgia"/>
                <w:color w:val="000000"/>
              </w:rPr>
              <w:t>(„</w:t>
            </w:r>
            <w:r w:rsidRPr="00D31B16">
              <w:rPr>
                <w:rFonts w:ascii="Georgia" w:hAnsi="Georgia"/>
                <w:b/>
                <w:color w:val="000000"/>
              </w:rPr>
              <w:t>Zástupce Zoo Praha</w:t>
            </w:r>
            <w:r w:rsidRPr="00D31B16">
              <w:rPr>
                <w:rFonts w:ascii="Georgia" w:hAnsi="Georgia"/>
                <w:color w:val="000000"/>
              </w:rPr>
              <w:t>“)</w:t>
            </w:r>
          </w:p>
          <w:p w14:paraId="4FF08854" w14:textId="77777777" w:rsidR="009B59C8" w:rsidRPr="00D31B16" w:rsidRDefault="009B59C8" w:rsidP="005A12B8">
            <w:pPr>
              <w:pStyle w:val="Clanek11"/>
              <w:tabs>
                <w:tab w:val="clear" w:pos="2624"/>
              </w:tabs>
              <w:ind w:left="0" w:firstLine="0"/>
              <w:jc w:val="left"/>
              <w:rPr>
                <w:rFonts w:ascii="Georgia" w:eastAsia="Times New Roman" w:hAnsi="Georgia" w:cs="Arial"/>
                <w:b/>
                <w:color w:val="000000"/>
                <w:lang w:val="cs-CZ"/>
              </w:rPr>
            </w:pPr>
          </w:p>
        </w:tc>
        <w:tc>
          <w:tcPr>
            <w:tcW w:w="3367" w:type="dxa"/>
            <w:shd w:val="clear" w:color="auto" w:fill="auto"/>
          </w:tcPr>
          <w:p w14:paraId="59AAD821" w14:textId="7111A064" w:rsidR="009B59C8" w:rsidRPr="001B364E" w:rsidRDefault="001B364E" w:rsidP="005A12B8">
            <w:pPr>
              <w:pStyle w:val="Normal2"/>
              <w:widowControl w:val="0"/>
              <w:ind w:left="0"/>
              <w:jc w:val="left"/>
              <w:rPr>
                <w:rFonts w:ascii="Georgia" w:hAnsi="Georgia"/>
                <w:highlight w:val="lightGray"/>
              </w:rPr>
            </w:pPr>
            <w:r w:rsidRPr="001B364E">
              <w:rPr>
                <w:rFonts w:ascii="Georgia" w:hAnsi="Georgia"/>
              </w:rPr>
              <w:t>a</w:t>
            </w:r>
            <w:r w:rsidR="009B59C8" w:rsidRPr="001B364E">
              <w:rPr>
                <w:rFonts w:ascii="Georgia" w:hAnsi="Georgia"/>
              </w:rPr>
              <w:t>dresa pro doručování:</w:t>
            </w:r>
          </w:p>
          <w:p w14:paraId="0A324D1F" w14:textId="77777777" w:rsidR="009B59C8" w:rsidRPr="001B364E" w:rsidRDefault="009B59C8" w:rsidP="005A12B8">
            <w:pPr>
              <w:pStyle w:val="Normal2"/>
              <w:widowControl w:val="0"/>
              <w:ind w:left="0"/>
              <w:jc w:val="left"/>
              <w:rPr>
                <w:rFonts w:ascii="Georgia" w:hAnsi="Georgia"/>
                <w:highlight w:val="yellow"/>
                <w:lang w:eastAsia="zh-CN"/>
              </w:rPr>
            </w:pPr>
            <w:r w:rsidRPr="001B364E">
              <w:rPr>
                <w:rFonts w:ascii="Georgia" w:hAnsi="Georgia"/>
                <w:szCs w:val="22"/>
                <w:highlight w:val="yellow"/>
              </w:rPr>
              <w:t>[●]</w:t>
            </w:r>
          </w:p>
          <w:p w14:paraId="46C55DA7" w14:textId="77777777" w:rsidR="009B59C8" w:rsidRPr="001B364E" w:rsidRDefault="009B59C8" w:rsidP="005A12B8">
            <w:pPr>
              <w:pStyle w:val="Normal2"/>
              <w:widowControl w:val="0"/>
              <w:ind w:left="0"/>
              <w:jc w:val="left"/>
              <w:rPr>
                <w:rFonts w:ascii="Georgia" w:hAnsi="Georgia"/>
                <w:szCs w:val="22"/>
                <w:highlight w:val="yellow"/>
              </w:rPr>
            </w:pPr>
            <w:r w:rsidRPr="001B364E">
              <w:rPr>
                <w:rFonts w:ascii="Georgia" w:hAnsi="Georgia"/>
                <w:szCs w:val="22"/>
                <w:highlight w:val="yellow"/>
              </w:rPr>
              <w:t>[●]</w:t>
            </w:r>
          </w:p>
          <w:p w14:paraId="1CA69CC6" w14:textId="77777777" w:rsidR="009B59C8" w:rsidRPr="001B364E" w:rsidRDefault="009B59C8" w:rsidP="005A12B8">
            <w:pPr>
              <w:pStyle w:val="Normal2"/>
              <w:widowControl w:val="0"/>
              <w:ind w:left="0"/>
              <w:jc w:val="left"/>
              <w:rPr>
                <w:rFonts w:ascii="Georgia" w:hAnsi="Georgia"/>
                <w:szCs w:val="22"/>
                <w:highlight w:val="yellow"/>
              </w:rPr>
            </w:pPr>
            <w:r w:rsidRPr="001B364E">
              <w:rPr>
                <w:rFonts w:ascii="Georgia" w:hAnsi="Georgia"/>
                <w:szCs w:val="22"/>
                <w:highlight w:val="yellow"/>
              </w:rPr>
              <w:t>[●]</w:t>
            </w:r>
          </w:p>
          <w:p w14:paraId="3ED907E2" w14:textId="1BC125F1" w:rsidR="009B59C8" w:rsidRPr="00D31B16" w:rsidRDefault="009B59C8" w:rsidP="005A12B8">
            <w:pPr>
              <w:pStyle w:val="Normal2"/>
              <w:widowControl w:val="0"/>
              <w:ind w:left="0"/>
              <w:jc w:val="left"/>
              <w:rPr>
                <w:rFonts w:ascii="Georgia" w:hAnsi="Georgia"/>
              </w:rPr>
            </w:pPr>
            <w:r w:rsidRPr="001B364E">
              <w:rPr>
                <w:rFonts w:ascii="Georgia" w:hAnsi="Georgia"/>
              </w:rPr>
              <w:t>(„</w:t>
            </w:r>
            <w:r w:rsidRPr="001B364E">
              <w:rPr>
                <w:rFonts w:ascii="Georgia" w:hAnsi="Georgia"/>
                <w:b/>
              </w:rPr>
              <w:t xml:space="preserve">Zástupce </w:t>
            </w:r>
            <w:r w:rsidR="00150976" w:rsidRPr="001B364E">
              <w:rPr>
                <w:rFonts w:ascii="Georgia" w:hAnsi="Georgia"/>
                <w:b/>
              </w:rPr>
              <w:t>Partnera</w:t>
            </w:r>
            <w:r w:rsidRPr="001B364E">
              <w:rPr>
                <w:rFonts w:ascii="Georgia" w:hAnsi="Georgia"/>
              </w:rPr>
              <w:t>“)</w:t>
            </w:r>
          </w:p>
          <w:p w14:paraId="27104C89" w14:textId="77777777" w:rsidR="009B59C8" w:rsidRPr="00D31B16" w:rsidRDefault="009B59C8" w:rsidP="005A12B8">
            <w:pPr>
              <w:pStyle w:val="Clanek11"/>
              <w:tabs>
                <w:tab w:val="clear" w:pos="2624"/>
              </w:tabs>
              <w:ind w:left="0" w:firstLine="0"/>
              <w:rPr>
                <w:rFonts w:ascii="Georgia" w:eastAsia="Times New Roman" w:hAnsi="Georgia" w:cs="Arial"/>
                <w:szCs w:val="22"/>
                <w:lang w:val="cs-CZ"/>
              </w:rPr>
            </w:pPr>
          </w:p>
        </w:tc>
      </w:tr>
    </w:tbl>
    <w:p w14:paraId="4D08FB1A" w14:textId="77777777" w:rsidR="009B59C8" w:rsidRPr="00D31B16" w:rsidRDefault="009B59C8" w:rsidP="005A12B8">
      <w:pPr>
        <w:pStyle w:val="Clanek11"/>
        <w:numPr>
          <w:ilvl w:val="1"/>
          <w:numId w:val="3"/>
        </w:numPr>
        <w:tabs>
          <w:tab w:val="clear" w:pos="2624"/>
          <w:tab w:val="num" w:pos="561"/>
        </w:tabs>
        <w:ind w:left="0" w:hanging="561"/>
        <w:rPr>
          <w:rFonts w:ascii="Georgia" w:hAnsi="Georgia"/>
          <w:lang w:val="cs-CZ"/>
        </w:rPr>
      </w:pPr>
      <w:r w:rsidRPr="00D31B16">
        <w:rPr>
          <w:rFonts w:ascii="Georgia" w:hAnsi="Georgia"/>
          <w:lang w:val="cs-CZ"/>
        </w:rPr>
        <w:t>Každá Strana oznámí bez zbytečného odkladu druhé Straně jakékoliv změny svých kontaktních osob a jakoukoliv změnu své doručovací adresy, jakož i sídla formou doporučeného dopisu podepsaného osobou oprávněnou zastupovat příslušnou Stranu. Řádným doručením tohoto oznámení dojde ke změně uvedených údajů bez nutnosti uzavření písemného dodatku k této Smlouvě.</w:t>
      </w:r>
    </w:p>
    <w:p w14:paraId="3C9861FB" w14:textId="77777777" w:rsidR="005A12B8" w:rsidRDefault="009B59C8" w:rsidP="005A12B8">
      <w:pPr>
        <w:pStyle w:val="Clanek11"/>
        <w:numPr>
          <w:ilvl w:val="1"/>
          <w:numId w:val="3"/>
        </w:numPr>
        <w:tabs>
          <w:tab w:val="clear" w:pos="2624"/>
          <w:tab w:val="num" w:pos="561"/>
        </w:tabs>
        <w:ind w:left="0" w:hanging="561"/>
        <w:rPr>
          <w:rFonts w:ascii="Georgia" w:hAnsi="Georgia"/>
          <w:lang w:val="cs-CZ"/>
        </w:rPr>
      </w:pPr>
      <w:r w:rsidRPr="00D31B16">
        <w:rPr>
          <w:rFonts w:ascii="Georgia" w:hAnsi="Georgia"/>
          <w:lang w:val="cs-CZ"/>
        </w:rPr>
        <w:t xml:space="preserve">Veškeré povinnosti a oprávnění stanovená v této Smlouvě nebo z ní vyplývající pro Strany, s výjimkou změny Smlouvy, ukončení Smlouvy a jmenování a odvolání Zástupce Zoo Praha a Zástupce </w:t>
      </w:r>
      <w:r w:rsidR="00150976">
        <w:rPr>
          <w:rFonts w:ascii="Georgia" w:hAnsi="Georgia"/>
          <w:lang w:val="cs-CZ"/>
        </w:rPr>
        <w:t>Partnera</w:t>
      </w:r>
      <w:r w:rsidRPr="00D31B16">
        <w:rPr>
          <w:rFonts w:ascii="Georgia" w:hAnsi="Georgia"/>
          <w:lang w:val="cs-CZ"/>
        </w:rPr>
        <w:t xml:space="preserve">, bude za Zoo Praha oprávněn činit Zástupce Zoo Praha a za </w:t>
      </w:r>
      <w:r w:rsidR="00150976">
        <w:rPr>
          <w:rFonts w:ascii="Georgia" w:hAnsi="Georgia"/>
          <w:lang w:val="cs-CZ"/>
        </w:rPr>
        <w:t>Partnera</w:t>
      </w:r>
      <w:r w:rsidRPr="00D31B16">
        <w:rPr>
          <w:rFonts w:ascii="Georgia" w:hAnsi="Georgia"/>
          <w:lang w:val="cs-CZ"/>
        </w:rPr>
        <w:t xml:space="preserve"> Zástupce </w:t>
      </w:r>
      <w:r w:rsidR="00150976">
        <w:rPr>
          <w:rFonts w:ascii="Georgia" w:hAnsi="Georgia"/>
          <w:lang w:val="cs-CZ"/>
        </w:rPr>
        <w:t>Partnera</w:t>
      </w:r>
      <w:r w:rsidRPr="00D31B16">
        <w:rPr>
          <w:rFonts w:ascii="Georgia" w:hAnsi="Georgia"/>
          <w:lang w:val="cs-CZ"/>
        </w:rPr>
        <w:t>.</w:t>
      </w:r>
    </w:p>
    <w:p w14:paraId="5D5BC4F6" w14:textId="77777777" w:rsidR="005A12B8" w:rsidRDefault="005A12B8" w:rsidP="005A12B8">
      <w:pPr>
        <w:pStyle w:val="Clanek11"/>
        <w:tabs>
          <w:tab w:val="clear" w:pos="2624"/>
        </w:tabs>
        <w:ind w:left="0" w:firstLine="0"/>
        <w:rPr>
          <w:rFonts w:ascii="Georgia" w:hAnsi="Georgia"/>
          <w:lang w:val="cs-CZ"/>
        </w:rPr>
      </w:pPr>
    </w:p>
    <w:p w14:paraId="4F51ED3C" w14:textId="77777777" w:rsidR="005A12B8" w:rsidRDefault="005A12B8" w:rsidP="005A12B8">
      <w:pPr>
        <w:pStyle w:val="Clanek11"/>
        <w:tabs>
          <w:tab w:val="clear" w:pos="2624"/>
        </w:tabs>
        <w:ind w:left="0" w:firstLine="0"/>
        <w:rPr>
          <w:rFonts w:ascii="Georgia" w:hAnsi="Georgia"/>
          <w:lang w:val="cs-CZ"/>
        </w:rPr>
      </w:pPr>
    </w:p>
    <w:p w14:paraId="606585E7" w14:textId="44280B9A" w:rsidR="005A12B8" w:rsidRPr="005A12B8" w:rsidRDefault="009B59C8" w:rsidP="005A12B8">
      <w:pPr>
        <w:pStyle w:val="Clanek11"/>
        <w:tabs>
          <w:tab w:val="clear" w:pos="2624"/>
        </w:tabs>
        <w:ind w:left="0" w:firstLine="0"/>
        <w:rPr>
          <w:rFonts w:ascii="Georgia" w:hAnsi="Georgia"/>
          <w:lang w:val="cs-CZ"/>
        </w:rPr>
      </w:pPr>
      <w:r w:rsidRPr="00D31B16">
        <w:rPr>
          <w:lang w:val="cs-CZ"/>
        </w:rPr>
        <w:t xml:space="preserve"> </w:t>
      </w:r>
    </w:p>
    <w:p w14:paraId="5C825E37" w14:textId="77777777" w:rsidR="009B59C8" w:rsidRPr="00D31B16" w:rsidRDefault="009B59C8" w:rsidP="005A12B8">
      <w:pPr>
        <w:pStyle w:val="Nadpis1"/>
        <w:keepNext w:val="0"/>
        <w:widowControl w:val="0"/>
        <w:spacing w:before="120" w:after="120"/>
        <w:ind w:left="0"/>
        <w:rPr>
          <w:rFonts w:ascii="Georgia" w:hAnsi="Georgia"/>
          <w:lang w:eastAsia="zh-CN"/>
        </w:rPr>
      </w:pPr>
      <w:r w:rsidRPr="00D31B16">
        <w:rPr>
          <w:rFonts w:ascii="Georgia" w:hAnsi="Georgia"/>
          <w:lang w:eastAsia="zh-CN"/>
        </w:rPr>
        <w:lastRenderedPageBreak/>
        <w:t>závěrečná ustanovení</w:t>
      </w:r>
    </w:p>
    <w:p w14:paraId="1065556D" w14:textId="77777777" w:rsidR="009B59C8" w:rsidRPr="00D31B16" w:rsidRDefault="009B59C8" w:rsidP="005A12B8">
      <w:pPr>
        <w:pStyle w:val="Clanek11"/>
        <w:numPr>
          <w:ilvl w:val="1"/>
          <w:numId w:val="3"/>
        </w:numPr>
        <w:tabs>
          <w:tab w:val="clear" w:pos="2624"/>
          <w:tab w:val="num" w:pos="567"/>
        </w:tabs>
        <w:ind w:left="0"/>
        <w:rPr>
          <w:rFonts w:ascii="Georgia" w:hAnsi="Georgia"/>
          <w:lang w:val="cs-CZ"/>
        </w:rPr>
      </w:pPr>
      <w:r w:rsidRPr="00D31B16">
        <w:rPr>
          <w:rFonts w:ascii="Georgia" w:hAnsi="Georgia"/>
          <w:lang w:val="cs-CZ"/>
        </w:rPr>
        <w:t>Tato Smlouva a právní vztahy založené touto Smlouvou se řídí právními předpisy České republiky, a to zejména příslušnými ustanoveními občanského zákoníku. Strany se dohodly, že obchodní zvyklosti nemají přednost před žádným ustanovením zákona, a to ani před ustanovením zákona, jež nemá donucující účinky.</w:t>
      </w:r>
    </w:p>
    <w:p w14:paraId="1A8AEA3A" w14:textId="165736B2" w:rsidR="009B59C8" w:rsidRPr="00D31B16" w:rsidRDefault="009B59C8" w:rsidP="005A12B8">
      <w:pPr>
        <w:pStyle w:val="Clanek11"/>
        <w:numPr>
          <w:ilvl w:val="1"/>
          <w:numId w:val="3"/>
        </w:numPr>
        <w:tabs>
          <w:tab w:val="clear" w:pos="2624"/>
          <w:tab w:val="num" w:pos="567"/>
        </w:tabs>
        <w:ind w:left="0"/>
        <w:rPr>
          <w:rFonts w:ascii="Georgia" w:hAnsi="Georgia"/>
          <w:lang w:val="cs-CZ"/>
        </w:rPr>
      </w:pPr>
      <w:r w:rsidRPr="00D31B16">
        <w:rPr>
          <w:rFonts w:ascii="Georgia" w:hAnsi="Georgia"/>
          <w:lang w:val="cs-CZ"/>
        </w:rPr>
        <w:t>Veškeré případné spory vzniklé z této Smlouvy a/nebo v souvislosti s ní budou řešeny smírnou cestou. Pokud Strany nevyřeší jakýkoliv spor smírnou cestou do třiceti (30) dnů, bude takový spor řešen věcně a místně příslušným soudem, a to dle sídla Zoo Praha, pokud právní předpisy nestanoví příslušnost výlučnou.</w:t>
      </w:r>
    </w:p>
    <w:p w14:paraId="1B703093" w14:textId="5C68E5EC" w:rsidR="009B59C8" w:rsidRPr="00D31B16" w:rsidRDefault="009B59C8" w:rsidP="005A12B8">
      <w:pPr>
        <w:pStyle w:val="Clanek11"/>
        <w:numPr>
          <w:ilvl w:val="1"/>
          <w:numId w:val="3"/>
        </w:numPr>
        <w:tabs>
          <w:tab w:val="clear" w:pos="2624"/>
          <w:tab w:val="num" w:pos="567"/>
        </w:tabs>
        <w:ind w:left="0"/>
        <w:rPr>
          <w:rFonts w:ascii="Georgia" w:hAnsi="Georgia"/>
          <w:lang w:val="cs-CZ"/>
        </w:rPr>
      </w:pPr>
      <w:r w:rsidRPr="00D31B16">
        <w:rPr>
          <w:rFonts w:ascii="Georgia" w:hAnsi="Georgia"/>
          <w:lang w:val="cs-CZ"/>
        </w:rPr>
        <w:t>Pro případ uzavření této Smlouvy Strany vylučují apli</w:t>
      </w:r>
      <w:r w:rsidR="00D227D4">
        <w:rPr>
          <w:rFonts w:ascii="Georgia" w:hAnsi="Georgia"/>
          <w:lang w:val="cs-CZ"/>
        </w:rPr>
        <w:t xml:space="preserve">kaci ustanovení § 1740 odst. 3 </w:t>
      </w:r>
      <w:r w:rsidRPr="00D31B16">
        <w:rPr>
          <w:rFonts w:ascii="Georgia" w:hAnsi="Georgia"/>
          <w:lang w:val="cs-CZ"/>
        </w:rPr>
        <w:t xml:space="preserve">a § 1751 odst. 2 občanského zákoníku, který stanoví, že Smlouva je uzavřena i v případě, že mezi Stranami nebylo dosaženo úplné shody projevu vůle o jejím obsahu. </w:t>
      </w:r>
      <w:r w:rsidR="00A54CBE">
        <w:rPr>
          <w:rFonts w:ascii="Georgia" w:hAnsi="Georgia"/>
          <w:lang w:val="cs-CZ"/>
        </w:rPr>
        <w:t>Partner</w:t>
      </w:r>
      <w:r w:rsidRPr="00D31B16">
        <w:rPr>
          <w:rFonts w:ascii="Georgia" w:hAnsi="Georgia"/>
          <w:lang w:val="cs-CZ"/>
        </w:rPr>
        <w:t xml:space="preserve"> potvrzuje, že všechny doložky obsažené v této Smlouvě jsou mu srozumitelné, nejsou pro něj nevýhodné a Smlouva se neodchyluje od obvyklých podmínek ujednávaných v obdobných případech.</w:t>
      </w:r>
    </w:p>
    <w:p w14:paraId="3A044661" w14:textId="21BD100E" w:rsidR="009B59C8" w:rsidRPr="00D31B16" w:rsidRDefault="00A54CBE" w:rsidP="005A12B8">
      <w:pPr>
        <w:pStyle w:val="Clanek11"/>
        <w:numPr>
          <w:ilvl w:val="1"/>
          <w:numId w:val="3"/>
        </w:numPr>
        <w:tabs>
          <w:tab w:val="clear" w:pos="2624"/>
          <w:tab w:val="num" w:pos="567"/>
        </w:tabs>
        <w:ind w:left="0"/>
        <w:rPr>
          <w:rFonts w:ascii="Georgia" w:hAnsi="Georgia"/>
          <w:lang w:val="cs-CZ"/>
        </w:rPr>
      </w:pPr>
      <w:bookmarkStart w:id="17" w:name="_Ref381376286"/>
      <w:r>
        <w:rPr>
          <w:rFonts w:ascii="Georgia" w:hAnsi="Georgia"/>
          <w:lang w:val="cs-CZ"/>
        </w:rPr>
        <w:t>Partner</w:t>
      </w:r>
      <w:r w:rsidR="009B59C8" w:rsidRPr="00D31B16">
        <w:rPr>
          <w:rFonts w:ascii="Georgia" w:hAnsi="Georgia"/>
          <w:lang w:val="cs-CZ"/>
        </w:rPr>
        <w:t xml:space="preserve"> na sebe přebírá nebezpečí změny okolností ve smyslu § 1765 občanského zákoníku.</w:t>
      </w:r>
      <w:bookmarkEnd w:id="17"/>
    </w:p>
    <w:p w14:paraId="510CBBF2" w14:textId="77777777" w:rsidR="009B59C8" w:rsidRPr="00D31B16" w:rsidRDefault="009B59C8" w:rsidP="005A12B8">
      <w:pPr>
        <w:pStyle w:val="Clanek11"/>
        <w:numPr>
          <w:ilvl w:val="1"/>
          <w:numId w:val="3"/>
        </w:numPr>
        <w:tabs>
          <w:tab w:val="clear" w:pos="2624"/>
          <w:tab w:val="num" w:pos="567"/>
        </w:tabs>
        <w:ind w:left="0"/>
        <w:rPr>
          <w:rFonts w:ascii="Georgia" w:hAnsi="Georgia"/>
          <w:lang w:val="cs-CZ"/>
        </w:rPr>
      </w:pPr>
      <w:r w:rsidRPr="00D31B16">
        <w:rPr>
          <w:rFonts w:ascii="Georgia" w:hAnsi="Georgia"/>
          <w:lang w:val="cs-CZ"/>
        </w:rPr>
        <w:t>Veškeré změny nebo doplňky této Smlouvy musí být uzavřeny v písemné formě a podepsány oběma Stranami. Přílohy, na které se ve Smlouvě odkazuje, tvoří nedílnou součást této Smlouvy.</w:t>
      </w:r>
    </w:p>
    <w:p w14:paraId="70932268" w14:textId="77777777" w:rsidR="009B59C8" w:rsidRPr="00D31B16" w:rsidRDefault="009B59C8" w:rsidP="005A12B8">
      <w:pPr>
        <w:pStyle w:val="Clanek11"/>
        <w:numPr>
          <w:ilvl w:val="1"/>
          <w:numId w:val="3"/>
        </w:numPr>
        <w:tabs>
          <w:tab w:val="clear" w:pos="2624"/>
          <w:tab w:val="num" w:pos="567"/>
        </w:tabs>
        <w:ind w:left="0"/>
        <w:rPr>
          <w:rFonts w:ascii="Georgia" w:hAnsi="Georgia"/>
          <w:szCs w:val="22"/>
          <w:lang w:val="cs-CZ"/>
        </w:rPr>
      </w:pPr>
      <w:r w:rsidRPr="00D31B16">
        <w:rPr>
          <w:rFonts w:ascii="Georgia" w:hAnsi="Georgia"/>
          <w:szCs w:val="22"/>
          <w:lang w:val="cs-CZ"/>
        </w:rPr>
        <w:t>Strany výslovně ujednaly, že ustanovení této Smlouvy jsou sjednána jako oddělitelné části ve smyslu § 576 občanského zákoníku. Je-li nebo stane-li se jakékoli ustanovení této Smlouvy neúčinným, zdánlivým, neplatným či nevymahatelným, nebude to mít vliv na platnost a vymahatelnost ostatních ustanovení této Smlouvy. Strany se zavazují nahradit neúčinné, zdánlivé, neplatné nebo nevymahatelné ustanovení novým ustanovením, jehož znění bude odpovídat úmyslu vyjádřenému původním ustanovením a touto Smlouvou jako celkem.</w:t>
      </w:r>
    </w:p>
    <w:p w14:paraId="579BD469" w14:textId="77777777" w:rsidR="009B59C8" w:rsidRPr="00D31B16" w:rsidRDefault="009B59C8" w:rsidP="005A12B8">
      <w:pPr>
        <w:pStyle w:val="Clanek11"/>
        <w:numPr>
          <w:ilvl w:val="1"/>
          <w:numId w:val="3"/>
        </w:numPr>
        <w:tabs>
          <w:tab w:val="clear" w:pos="2624"/>
          <w:tab w:val="num" w:pos="567"/>
        </w:tabs>
        <w:ind w:left="0"/>
        <w:rPr>
          <w:rFonts w:ascii="Georgia" w:hAnsi="Georgia"/>
          <w:szCs w:val="22"/>
          <w:lang w:val="cs-CZ"/>
        </w:rPr>
      </w:pPr>
      <w:r w:rsidRPr="00D31B16">
        <w:rPr>
          <w:rFonts w:ascii="Georgia" w:hAnsi="Georgia"/>
          <w:szCs w:val="22"/>
          <w:lang w:val="cs-CZ"/>
        </w:rPr>
        <w:t>Strany jsou povinny zachovávat mlčenlivost o všech skutečnostech, které se dozví při vyjednávání této Smlouvy a při jejím plnění a jejichž vyzrazení třetí osobě by mohlo přivodit druhé Straně újmu. Strany jsou tak povinny zachovávat mlčenlivost zejména o skutečnostech, jež jsou v souladu s § 504 občanského zákoníku obchodním tajemstvím, o informacích obchodního nebo k podnikatelské činnosti využitelného charakteru, i když nemají charakter obchodního tajemství. Povinnost mlčenlivosti platí i po ukončení Smlouvy, a to po celou dobu, kdy je takové porušení povinnosti mlčenlivosti způsobilé přivodit druhé Straně újmu.</w:t>
      </w:r>
    </w:p>
    <w:p w14:paraId="45BE033F" w14:textId="6C488712" w:rsidR="00021997" w:rsidRPr="00E86DC2" w:rsidRDefault="00021997" w:rsidP="005A12B8">
      <w:pPr>
        <w:pStyle w:val="Clanek11"/>
        <w:numPr>
          <w:ilvl w:val="1"/>
          <w:numId w:val="3"/>
        </w:numPr>
        <w:tabs>
          <w:tab w:val="clear" w:pos="2624"/>
          <w:tab w:val="num" w:pos="567"/>
        </w:tabs>
        <w:ind w:left="0"/>
        <w:rPr>
          <w:rFonts w:ascii="Georgia" w:hAnsi="Georgia"/>
          <w:szCs w:val="22"/>
          <w:lang w:val="cs-CZ"/>
        </w:rPr>
      </w:pPr>
      <w:r>
        <w:rPr>
          <w:rFonts w:ascii="Georgia" w:hAnsi="Georgia"/>
          <w:szCs w:val="22"/>
          <w:lang w:val="cs-CZ"/>
        </w:rPr>
        <w:t>Partner</w:t>
      </w:r>
      <w:r w:rsidRPr="00E86DC2">
        <w:rPr>
          <w:rFonts w:ascii="Georgia" w:hAnsi="Georgia"/>
          <w:szCs w:val="22"/>
          <w:lang w:val="cs-CZ"/>
        </w:rPr>
        <w:t xml:space="preserve"> bere na vědomí, že Zoo Praha je vázána zákonem č. 340/2015 Sb., o registru smluv, a souhlasí s tím, že text této Smlouvy bude </w:t>
      </w:r>
      <w:r>
        <w:rPr>
          <w:rFonts w:ascii="Georgia" w:hAnsi="Georgia"/>
          <w:szCs w:val="22"/>
          <w:lang w:val="cs-CZ"/>
        </w:rPr>
        <w:t>u</w:t>
      </w:r>
      <w:r w:rsidRPr="00E86DC2">
        <w:rPr>
          <w:rFonts w:ascii="Georgia" w:hAnsi="Georgia"/>
          <w:szCs w:val="22"/>
          <w:lang w:val="cs-CZ"/>
        </w:rPr>
        <w:t xml:space="preserve">veřejněn prostřednictvím Zoo Praha v registru smluv. </w:t>
      </w:r>
      <w:r w:rsidR="00A15E36">
        <w:rPr>
          <w:rFonts w:ascii="Georgia" w:hAnsi="Georgia"/>
          <w:szCs w:val="22"/>
          <w:lang w:val="cs-CZ"/>
        </w:rPr>
        <w:t>Partner</w:t>
      </w:r>
      <w:r w:rsidRPr="00E86DC2">
        <w:rPr>
          <w:rFonts w:ascii="Georgia" w:hAnsi="Georgia"/>
          <w:szCs w:val="22"/>
          <w:lang w:val="cs-CZ"/>
        </w:rPr>
        <w:t xml:space="preserve"> prohlašuje, že nic z obsahu této Smlouvy nepovažuje za obchodní tajemství a také souhlasí se zveřejněním osobních údajů ve Smlouvě obsažených.</w:t>
      </w:r>
      <w:r w:rsidRPr="00E86DC2">
        <w:rPr>
          <w:rFonts w:ascii="Georgia" w:hAnsi="Georgia"/>
          <w:szCs w:val="22"/>
          <w:lang w:val="cs-CZ"/>
        </w:rPr>
        <w:tab/>
      </w:r>
    </w:p>
    <w:p w14:paraId="333FADD7" w14:textId="77777777" w:rsidR="009B59C8" w:rsidRPr="00D31B16" w:rsidRDefault="009B59C8" w:rsidP="005A12B8">
      <w:pPr>
        <w:pStyle w:val="Clanek11"/>
        <w:numPr>
          <w:ilvl w:val="1"/>
          <w:numId w:val="3"/>
        </w:numPr>
        <w:tabs>
          <w:tab w:val="clear" w:pos="2624"/>
          <w:tab w:val="num" w:pos="567"/>
        </w:tabs>
        <w:spacing w:before="0" w:after="0"/>
        <w:ind w:left="0"/>
        <w:rPr>
          <w:rFonts w:ascii="Georgia" w:hAnsi="Georgia"/>
          <w:szCs w:val="22"/>
          <w:lang w:val="cs-CZ"/>
        </w:rPr>
      </w:pPr>
      <w:r w:rsidRPr="00D31B16">
        <w:rPr>
          <w:rFonts w:ascii="Georgia" w:hAnsi="Georgia"/>
          <w:szCs w:val="22"/>
          <w:lang w:val="cs-CZ"/>
        </w:rPr>
        <w:t>Strany souhlasí se zveřejněním této Smlouvy v plném rozsahu včetně osobních údajů ve Smlouvě obsažených, jakož i všech úkonů a okolností s touto Smlouvou souvisejících, či poskytnutím informace třetím osobám o této Smlouvě či podstatných částech této Smlouvy za podmínek definovaných zákonem č. 106/1999 Sb., o svobodném přístupu k informacím, ve znění aktuálním ke dni požadavku na informace či zveřejnění.</w:t>
      </w:r>
    </w:p>
    <w:p w14:paraId="2CFCEACC" w14:textId="77777777" w:rsidR="009B59C8" w:rsidRDefault="009B59C8" w:rsidP="005A12B8">
      <w:pPr>
        <w:pStyle w:val="Clanek11"/>
        <w:numPr>
          <w:ilvl w:val="1"/>
          <w:numId w:val="3"/>
        </w:numPr>
        <w:tabs>
          <w:tab w:val="clear" w:pos="2624"/>
          <w:tab w:val="num" w:pos="567"/>
        </w:tabs>
        <w:ind w:left="0"/>
        <w:rPr>
          <w:rFonts w:ascii="Georgia" w:hAnsi="Georgia"/>
          <w:lang w:val="cs-CZ"/>
        </w:rPr>
      </w:pPr>
      <w:r w:rsidRPr="00D31B16">
        <w:rPr>
          <w:rFonts w:ascii="Georgia" w:hAnsi="Georgia"/>
          <w:lang w:val="cs-CZ"/>
        </w:rPr>
        <w:t>Tato Smlouva je vyhotovena ve dvou stejnopisech v českém jazyce. Každá Strana obdrží po jednom stejnopise.</w:t>
      </w:r>
    </w:p>
    <w:p w14:paraId="025A4887" w14:textId="601E4B33" w:rsidR="00EC282D" w:rsidRPr="00971CFF" w:rsidRDefault="00EC282D" w:rsidP="005A12B8">
      <w:pPr>
        <w:pStyle w:val="Clanek11"/>
        <w:numPr>
          <w:ilvl w:val="1"/>
          <w:numId w:val="3"/>
        </w:numPr>
        <w:tabs>
          <w:tab w:val="clear" w:pos="2624"/>
        </w:tabs>
        <w:ind w:left="0"/>
        <w:rPr>
          <w:rFonts w:ascii="Georgia" w:hAnsi="Georgia"/>
          <w:szCs w:val="22"/>
        </w:rPr>
      </w:pPr>
      <w:r w:rsidRPr="002F66CA">
        <w:rPr>
          <w:rFonts w:ascii="Georgia" w:hAnsi="Georgia"/>
          <w:lang w:val="cs-CZ"/>
        </w:rPr>
        <w:t>Tato S</w:t>
      </w:r>
      <w:r w:rsidRPr="00EC282D">
        <w:rPr>
          <w:rFonts w:ascii="Georgia" w:hAnsi="Georgia"/>
          <w:szCs w:val="22"/>
        </w:rPr>
        <w:t>mlouva nabývá platnosti</w:t>
      </w:r>
      <w:r>
        <w:rPr>
          <w:rFonts w:ascii="Georgia" w:hAnsi="Georgia"/>
          <w:szCs w:val="22"/>
          <w:lang w:val="cs-CZ"/>
        </w:rPr>
        <w:t xml:space="preserve"> dnem </w:t>
      </w:r>
      <w:r w:rsidRPr="00EC282D">
        <w:rPr>
          <w:rFonts w:ascii="Georgia" w:hAnsi="Georgia"/>
          <w:szCs w:val="22"/>
        </w:rPr>
        <w:t>podpis</w:t>
      </w:r>
      <w:r>
        <w:rPr>
          <w:rFonts w:ascii="Georgia" w:hAnsi="Georgia"/>
          <w:szCs w:val="22"/>
          <w:lang w:val="cs-CZ"/>
        </w:rPr>
        <w:t xml:space="preserve">u </w:t>
      </w:r>
      <w:r w:rsidRPr="00EC282D">
        <w:rPr>
          <w:rFonts w:ascii="Georgia" w:hAnsi="Georgia"/>
          <w:szCs w:val="22"/>
        </w:rPr>
        <w:t>ob</w:t>
      </w:r>
      <w:r>
        <w:rPr>
          <w:rFonts w:ascii="Georgia" w:hAnsi="Georgia"/>
          <w:szCs w:val="22"/>
          <w:lang w:val="cs-CZ"/>
        </w:rPr>
        <w:t>ěm</w:t>
      </w:r>
      <w:r w:rsidR="002F66CA">
        <w:rPr>
          <w:rFonts w:ascii="Georgia" w:hAnsi="Georgia"/>
          <w:szCs w:val="22"/>
          <w:lang w:val="cs-CZ"/>
        </w:rPr>
        <w:t>a</w:t>
      </w:r>
      <w:r>
        <w:rPr>
          <w:rFonts w:ascii="Georgia" w:hAnsi="Georgia"/>
          <w:szCs w:val="22"/>
          <w:lang w:val="cs-CZ"/>
        </w:rPr>
        <w:t xml:space="preserve"> S</w:t>
      </w:r>
      <w:r w:rsidRPr="00EC282D">
        <w:rPr>
          <w:rFonts w:ascii="Georgia" w:hAnsi="Georgia"/>
          <w:szCs w:val="22"/>
        </w:rPr>
        <w:t>tran</w:t>
      </w:r>
      <w:r>
        <w:rPr>
          <w:rFonts w:ascii="Georgia" w:hAnsi="Georgia"/>
          <w:szCs w:val="22"/>
          <w:lang w:val="cs-CZ"/>
        </w:rPr>
        <w:t>ami</w:t>
      </w:r>
      <w:r w:rsidR="00021997">
        <w:rPr>
          <w:rFonts w:ascii="Georgia" w:hAnsi="Georgia"/>
          <w:szCs w:val="22"/>
          <w:lang w:val="cs-CZ"/>
        </w:rPr>
        <w:t xml:space="preserve"> a účinnosti dnem uveřejnění v registru smluv dle odst. 8.8 výše.</w:t>
      </w:r>
    </w:p>
    <w:p w14:paraId="7DC857D7" w14:textId="77777777" w:rsidR="009B59C8" w:rsidRPr="00D31B16" w:rsidRDefault="009B59C8" w:rsidP="005A12B8">
      <w:pPr>
        <w:pStyle w:val="Clanek11"/>
        <w:numPr>
          <w:ilvl w:val="1"/>
          <w:numId w:val="3"/>
        </w:numPr>
        <w:tabs>
          <w:tab w:val="clear" w:pos="2624"/>
          <w:tab w:val="num" w:pos="567"/>
        </w:tabs>
        <w:ind w:left="0"/>
        <w:rPr>
          <w:rFonts w:ascii="Georgia" w:hAnsi="Georgia"/>
          <w:lang w:val="cs-CZ"/>
        </w:rPr>
      </w:pPr>
      <w:r w:rsidRPr="00D31B16">
        <w:rPr>
          <w:rFonts w:ascii="Georgia" w:hAnsi="Georgia"/>
          <w:lang w:val="cs-CZ"/>
        </w:rPr>
        <w:t>Nedílnou součástí této Smlouvy jsou následující Přílohy:</w:t>
      </w:r>
    </w:p>
    <w:p w14:paraId="09DEDB1B" w14:textId="2D258DEC" w:rsidR="009B59C8" w:rsidRPr="00D31B16" w:rsidRDefault="009B59C8" w:rsidP="005A12B8">
      <w:pPr>
        <w:pStyle w:val="Seznamploh"/>
        <w:widowControl w:val="0"/>
        <w:numPr>
          <w:ilvl w:val="0"/>
          <w:numId w:val="0"/>
        </w:numPr>
        <w:rPr>
          <w:rFonts w:ascii="Georgia" w:hAnsi="Georgia"/>
        </w:rPr>
      </w:pPr>
      <w:r w:rsidRPr="00423FA2">
        <w:rPr>
          <w:rFonts w:ascii="Georgia" w:hAnsi="Georgia"/>
          <w:u w:val="single"/>
        </w:rPr>
        <w:t>Příloha č. 1</w:t>
      </w:r>
      <w:r w:rsidRPr="00D31B16">
        <w:rPr>
          <w:rFonts w:ascii="Georgia" w:hAnsi="Georgia"/>
        </w:rPr>
        <w:t xml:space="preserve">: Vyobrazení Loga </w:t>
      </w:r>
      <w:r w:rsidR="00A54CBE">
        <w:rPr>
          <w:rFonts w:ascii="Georgia" w:hAnsi="Georgia"/>
        </w:rPr>
        <w:t>Partnera</w:t>
      </w:r>
    </w:p>
    <w:p w14:paraId="458841FF" w14:textId="77777777" w:rsidR="009B59C8" w:rsidRPr="00D31B16" w:rsidRDefault="009B59C8" w:rsidP="005A12B8">
      <w:pPr>
        <w:pStyle w:val="Seznamploh"/>
        <w:widowControl w:val="0"/>
        <w:numPr>
          <w:ilvl w:val="0"/>
          <w:numId w:val="0"/>
        </w:numPr>
        <w:rPr>
          <w:rFonts w:ascii="Georgia" w:hAnsi="Georgia"/>
        </w:rPr>
      </w:pPr>
    </w:p>
    <w:p w14:paraId="64B1AF8B" w14:textId="1C2AB6EB" w:rsidR="002F66CA" w:rsidRPr="002F66CA" w:rsidRDefault="002F66CA" w:rsidP="005A12B8">
      <w:pPr>
        <w:widowControl w:val="0"/>
        <w:rPr>
          <w:rFonts w:ascii="Georgia" w:hAnsi="Georgia"/>
        </w:rPr>
      </w:pPr>
      <w:r w:rsidRPr="002F66CA">
        <w:rPr>
          <w:rFonts w:ascii="Georgia" w:hAnsi="Georgia"/>
        </w:rPr>
        <w:lastRenderedPageBreak/>
        <w:t>Strany Smlouvu přečetly, prohlašují, že byla sepsána podle jejich pravé a svobodné vůle a na důkaz souhlasu s</w:t>
      </w:r>
      <w:r>
        <w:rPr>
          <w:rFonts w:ascii="Georgia" w:hAnsi="Georgia"/>
        </w:rPr>
        <w:t> </w:t>
      </w:r>
      <w:r w:rsidRPr="002F66CA">
        <w:rPr>
          <w:rFonts w:ascii="Georgia" w:hAnsi="Georgia"/>
        </w:rPr>
        <w:t>jejím</w:t>
      </w:r>
      <w:r>
        <w:rPr>
          <w:rFonts w:ascii="Georgia" w:hAnsi="Georgia"/>
        </w:rPr>
        <w:t xml:space="preserve"> </w:t>
      </w:r>
      <w:r w:rsidRPr="002F66CA">
        <w:rPr>
          <w:rFonts w:ascii="Georgia" w:hAnsi="Georgia"/>
        </w:rPr>
        <w:t>obsa</w:t>
      </w:r>
      <w:r>
        <w:rPr>
          <w:rFonts w:ascii="Georgia" w:hAnsi="Georgia"/>
        </w:rPr>
        <w:t>h</w:t>
      </w:r>
      <w:r w:rsidRPr="002F66CA">
        <w:rPr>
          <w:rFonts w:ascii="Georgia" w:hAnsi="Georgia"/>
        </w:rPr>
        <w:t>em připojily své podpisy.</w:t>
      </w:r>
    </w:p>
    <w:p w14:paraId="570DD296" w14:textId="77777777" w:rsidR="002F66CA" w:rsidRDefault="002F66CA" w:rsidP="005A12B8">
      <w:pPr>
        <w:widowControl w:val="0"/>
        <w:rPr>
          <w:rFonts w:ascii="Georgia" w:hAnsi="Georgia"/>
          <w:b/>
        </w:rPr>
      </w:pPr>
    </w:p>
    <w:p w14:paraId="4854A320" w14:textId="77777777" w:rsidR="002F66CA" w:rsidRPr="0079651F" w:rsidRDefault="002F66CA" w:rsidP="005A12B8">
      <w:pPr>
        <w:widowControl w:val="0"/>
        <w:rPr>
          <w:rFonts w:ascii="Georgia" w:hAnsi="Georgia"/>
        </w:rPr>
      </w:pPr>
    </w:p>
    <w:p w14:paraId="4944E82C" w14:textId="4C79C088" w:rsidR="0025036E" w:rsidRPr="0079651F" w:rsidRDefault="002F66CA" w:rsidP="005A12B8">
      <w:pPr>
        <w:widowControl w:val="0"/>
        <w:rPr>
          <w:rFonts w:ascii="Georgia" w:hAnsi="Georgia"/>
        </w:rPr>
      </w:pPr>
      <w:r w:rsidRPr="0079651F">
        <w:rPr>
          <w:rFonts w:ascii="Georgia" w:hAnsi="Georgia"/>
        </w:rPr>
        <w:t>V Praze, dne ____</w:t>
      </w:r>
      <w:r w:rsidR="00930EE2">
        <w:rPr>
          <w:rFonts w:ascii="Georgia" w:hAnsi="Georgia"/>
        </w:rPr>
        <w:t>__</w:t>
      </w:r>
      <w:r w:rsidRPr="0079651F">
        <w:rPr>
          <w:rFonts w:ascii="Georgia" w:hAnsi="Georgia"/>
        </w:rPr>
        <w:tab/>
      </w:r>
      <w:r w:rsidRPr="0079651F">
        <w:rPr>
          <w:rFonts w:ascii="Georgia" w:hAnsi="Georgia"/>
        </w:rPr>
        <w:tab/>
      </w:r>
      <w:r w:rsidRPr="0079651F">
        <w:rPr>
          <w:rFonts w:ascii="Georgia" w:hAnsi="Georgia"/>
        </w:rPr>
        <w:tab/>
      </w:r>
      <w:r w:rsidRPr="0079651F">
        <w:rPr>
          <w:rFonts w:ascii="Georgia" w:hAnsi="Georgia"/>
        </w:rPr>
        <w:tab/>
      </w:r>
      <w:r w:rsidRPr="0079651F">
        <w:rPr>
          <w:rFonts w:ascii="Georgia" w:hAnsi="Georgia"/>
        </w:rPr>
        <w:tab/>
      </w:r>
      <w:r w:rsidRPr="0079651F">
        <w:rPr>
          <w:rFonts w:ascii="Georgia" w:hAnsi="Georgia"/>
        </w:rPr>
        <w:tab/>
        <w:t>V________, dne _______</w:t>
      </w:r>
    </w:p>
    <w:p w14:paraId="4001131F" w14:textId="77777777" w:rsidR="009B59C8" w:rsidRPr="0079651F" w:rsidRDefault="009B59C8" w:rsidP="005A12B8">
      <w:pPr>
        <w:keepNext/>
        <w:rPr>
          <w:rFonts w:ascii="Georgia" w:hAnsi="Georgia"/>
        </w:rPr>
      </w:pPr>
    </w:p>
    <w:tbl>
      <w:tblPr>
        <w:tblW w:w="9322" w:type="dxa"/>
        <w:tblLook w:val="0000" w:firstRow="0" w:lastRow="0" w:firstColumn="0" w:lastColumn="0" w:noHBand="0" w:noVBand="0"/>
      </w:tblPr>
      <w:tblGrid>
        <w:gridCol w:w="4644"/>
        <w:gridCol w:w="4678"/>
      </w:tblGrid>
      <w:tr w:rsidR="009B59C8" w:rsidRPr="0079651F" w14:paraId="33252DEE" w14:textId="77777777" w:rsidTr="0073754C">
        <w:tc>
          <w:tcPr>
            <w:tcW w:w="4644" w:type="dxa"/>
          </w:tcPr>
          <w:p w14:paraId="044769C7" w14:textId="1E73294C" w:rsidR="009B59C8" w:rsidRPr="0079651F" w:rsidRDefault="0079651F" w:rsidP="005A12B8">
            <w:pPr>
              <w:keepNext/>
              <w:spacing w:before="0" w:after="0"/>
              <w:rPr>
                <w:rFonts w:ascii="Georgia" w:hAnsi="Georgia"/>
              </w:rPr>
            </w:pPr>
            <w:r>
              <w:rPr>
                <w:rFonts w:ascii="Georgia" w:hAnsi="Georgia"/>
              </w:rPr>
              <w:t xml:space="preserve">Za </w:t>
            </w:r>
            <w:r w:rsidR="009B59C8" w:rsidRPr="0079651F">
              <w:rPr>
                <w:rFonts w:ascii="Georgia" w:hAnsi="Georgia"/>
              </w:rPr>
              <w:t>Zoologick</w:t>
            </w:r>
            <w:r>
              <w:rPr>
                <w:rFonts w:ascii="Georgia" w:hAnsi="Georgia"/>
              </w:rPr>
              <w:t>ou</w:t>
            </w:r>
            <w:r w:rsidR="009B59C8" w:rsidRPr="0079651F">
              <w:rPr>
                <w:rFonts w:ascii="Georgia" w:hAnsi="Georgia"/>
              </w:rPr>
              <w:t xml:space="preserve"> zahrad</w:t>
            </w:r>
            <w:r>
              <w:rPr>
                <w:rFonts w:ascii="Georgia" w:hAnsi="Georgia"/>
              </w:rPr>
              <w:t>u</w:t>
            </w:r>
            <w:r w:rsidR="009B59C8" w:rsidRPr="0079651F">
              <w:rPr>
                <w:rFonts w:ascii="Georgia" w:hAnsi="Georgia"/>
              </w:rPr>
              <w:t xml:space="preserve"> hl. m. Prahy</w:t>
            </w:r>
          </w:p>
        </w:tc>
        <w:tc>
          <w:tcPr>
            <w:tcW w:w="4678" w:type="dxa"/>
          </w:tcPr>
          <w:p w14:paraId="42B19EC8" w14:textId="40D661D6" w:rsidR="009B59C8" w:rsidRPr="0079651F" w:rsidRDefault="0079651F" w:rsidP="005A12B8">
            <w:pPr>
              <w:keepNext/>
              <w:spacing w:before="0"/>
              <w:ind w:left="1119"/>
              <w:rPr>
                <w:rFonts w:ascii="Georgia" w:hAnsi="Georgia"/>
              </w:rPr>
            </w:pPr>
            <w:r>
              <w:rPr>
                <w:rFonts w:ascii="Georgia" w:hAnsi="Georgia"/>
                <w:szCs w:val="22"/>
              </w:rPr>
              <w:t xml:space="preserve">Za: </w:t>
            </w:r>
            <w:r w:rsidR="009B59C8" w:rsidRPr="00315183">
              <w:rPr>
                <w:rFonts w:ascii="Georgia" w:hAnsi="Georgia"/>
                <w:szCs w:val="22"/>
                <w:highlight w:val="yellow"/>
              </w:rPr>
              <w:t xml:space="preserve">[název </w:t>
            </w:r>
            <w:r w:rsidR="00150976" w:rsidRPr="00315183">
              <w:rPr>
                <w:rFonts w:ascii="Georgia" w:hAnsi="Georgia"/>
                <w:szCs w:val="22"/>
                <w:highlight w:val="yellow"/>
              </w:rPr>
              <w:t>Partnera</w:t>
            </w:r>
            <w:r w:rsidR="009B59C8" w:rsidRPr="00315183">
              <w:rPr>
                <w:rFonts w:ascii="Georgia" w:hAnsi="Georgia"/>
                <w:szCs w:val="22"/>
                <w:highlight w:val="yellow"/>
              </w:rPr>
              <w:t>]</w:t>
            </w:r>
          </w:p>
        </w:tc>
      </w:tr>
      <w:tr w:rsidR="009B59C8" w:rsidRPr="00D31B16" w14:paraId="514DACC5" w14:textId="77777777" w:rsidTr="0073754C">
        <w:tc>
          <w:tcPr>
            <w:tcW w:w="4644" w:type="dxa"/>
          </w:tcPr>
          <w:p w14:paraId="5DBC5901" w14:textId="3919845D" w:rsidR="009B59C8" w:rsidRPr="00D31B16" w:rsidRDefault="009B59C8" w:rsidP="005A12B8">
            <w:pPr>
              <w:keepNext/>
              <w:rPr>
                <w:rFonts w:ascii="Georgia" w:hAnsi="Georgia"/>
              </w:rPr>
            </w:pPr>
          </w:p>
        </w:tc>
        <w:tc>
          <w:tcPr>
            <w:tcW w:w="4678" w:type="dxa"/>
          </w:tcPr>
          <w:p w14:paraId="1DAF617E" w14:textId="55D5955A" w:rsidR="009B59C8" w:rsidRPr="00D31B16" w:rsidRDefault="009B59C8" w:rsidP="005A12B8">
            <w:pPr>
              <w:keepNext/>
              <w:rPr>
                <w:rFonts w:ascii="Georgia" w:hAnsi="Georgia"/>
              </w:rPr>
            </w:pPr>
          </w:p>
          <w:p w14:paraId="6C3BE85A" w14:textId="1CC781D2" w:rsidR="009B59C8" w:rsidRPr="00D31B16" w:rsidRDefault="009B59C8" w:rsidP="005A12B8">
            <w:pPr>
              <w:keepNext/>
              <w:rPr>
                <w:rFonts w:ascii="Georgia" w:hAnsi="Georgia"/>
              </w:rPr>
            </w:pPr>
          </w:p>
        </w:tc>
      </w:tr>
      <w:tr w:rsidR="009B59C8" w:rsidRPr="00D31B16" w14:paraId="6F48D56D" w14:textId="77777777" w:rsidTr="0073754C">
        <w:tc>
          <w:tcPr>
            <w:tcW w:w="4644" w:type="dxa"/>
          </w:tcPr>
          <w:p w14:paraId="474DA289" w14:textId="0DF9EF5D" w:rsidR="009B59C8" w:rsidRPr="00D31B16" w:rsidRDefault="009B59C8" w:rsidP="005A12B8">
            <w:pPr>
              <w:keepNext/>
              <w:rPr>
                <w:rFonts w:ascii="Georgia" w:hAnsi="Georgia"/>
              </w:rPr>
            </w:pPr>
            <w:r w:rsidRPr="00D31B16">
              <w:rPr>
                <w:rFonts w:ascii="Georgia" w:hAnsi="Georgia"/>
              </w:rPr>
              <w:t>______________________</w:t>
            </w:r>
          </w:p>
        </w:tc>
        <w:tc>
          <w:tcPr>
            <w:tcW w:w="4678" w:type="dxa"/>
          </w:tcPr>
          <w:p w14:paraId="17C803DC" w14:textId="3A5EF0A9" w:rsidR="009B59C8" w:rsidRPr="00D31B16" w:rsidRDefault="009B59C8" w:rsidP="005A12B8">
            <w:pPr>
              <w:keepNext/>
              <w:ind w:left="918"/>
              <w:rPr>
                <w:rFonts w:ascii="Georgia" w:hAnsi="Georgia"/>
              </w:rPr>
            </w:pPr>
            <w:r w:rsidRPr="00D31B16">
              <w:rPr>
                <w:rFonts w:ascii="Georgia" w:hAnsi="Georgia"/>
              </w:rPr>
              <w:t>____________________</w:t>
            </w:r>
          </w:p>
        </w:tc>
      </w:tr>
      <w:tr w:rsidR="009B59C8" w:rsidRPr="00D31B16" w14:paraId="0D758B71" w14:textId="77777777" w:rsidTr="0073754C">
        <w:tc>
          <w:tcPr>
            <w:tcW w:w="4644" w:type="dxa"/>
          </w:tcPr>
          <w:p w14:paraId="5830B3E0" w14:textId="77777777" w:rsidR="009B59C8" w:rsidRPr="00D31B16" w:rsidRDefault="009B59C8" w:rsidP="005A12B8">
            <w:pPr>
              <w:keepNext/>
              <w:rPr>
                <w:rFonts w:ascii="Georgia" w:hAnsi="Georgia"/>
              </w:rPr>
            </w:pPr>
            <w:r w:rsidRPr="00D31B16">
              <w:rPr>
                <w:rFonts w:ascii="Georgia" w:hAnsi="Georgia"/>
              </w:rPr>
              <w:t>Mgr. Miroslav Bobek, ředitel</w:t>
            </w:r>
          </w:p>
          <w:p w14:paraId="5F718D30" w14:textId="77777777" w:rsidR="009B59C8" w:rsidRPr="00D31B16" w:rsidRDefault="009B59C8" w:rsidP="005A12B8">
            <w:pPr>
              <w:keepNext/>
              <w:rPr>
                <w:rFonts w:ascii="Georgia" w:hAnsi="Georgia"/>
              </w:rPr>
            </w:pPr>
          </w:p>
        </w:tc>
        <w:tc>
          <w:tcPr>
            <w:tcW w:w="4678" w:type="dxa"/>
          </w:tcPr>
          <w:p w14:paraId="6447BDB2" w14:textId="6579811A" w:rsidR="009B59C8" w:rsidRDefault="004A5F42" w:rsidP="005A12B8">
            <w:pPr>
              <w:keepNext/>
              <w:jc w:val="center"/>
              <w:rPr>
                <w:rFonts w:ascii="Georgia" w:hAnsi="Georgia"/>
              </w:rPr>
            </w:pPr>
            <w:r w:rsidRPr="00930EE2">
              <w:rPr>
                <w:rFonts w:ascii="Georgia" w:hAnsi="Georgia"/>
                <w:highlight w:val="yellow"/>
              </w:rPr>
              <w:t>X</w:t>
            </w:r>
            <w:r w:rsidR="00930EE2" w:rsidRPr="00930EE2">
              <w:rPr>
                <w:rFonts w:ascii="Georgia" w:hAnsi="Georgia"/>
                <w:highlight w:val="yellow"/>
              </w:rPr>
              <w:t>xx</w:t>
            </w:r>
          </w:p>
          <w:p w14:paraId="39D94CA9" w14:textId="77777777" w:rsidR="0025036E" w:rsidRDefault="0025036E" w:rsidP="005A12B8">
            <w:pPr>
              <w:keepNext/>
              <w:rPr>
                <w:rFonts w:ascii="Georgia" w:hAnsi="Georgia"/>
              </w:rPr>
            </w:pPr>
          </w:p>
          <w:p w14:paraId="605EAF62" w14:textId="77777777" w:rsidR="0025036E" w:rsidRPr="00D31B16" w:rsidRDefault="0025036E" w:rsidP="005A12B8">
            <w:pPr>
              <w:keepNext/>
              <w:rPr>
                <w:rFonts w:ascii="Georgia" w:hAnsi="Georgia"/>
              </w:rPr>
            </w:pPr>
          </w:p>
          <w:p w14:paraId="2F4537AC" w14:textId="77777777" w:rsidR="009B59C8" w:rsidRPr="00D31B16" w:rsidRDefault="009B59C8" w:rsidP="005A12B8">
            <w:pPr>
              <w:keepNext/>
              <w:rPr>
                <w:rFonts w:ascii="Georgia" w:hAnsi="Georgia"/>
              </w:rPr>
            </w:pPr>
          </w:p>
        </w:tc>
      </w:tr>
      <w:tr w:rsidR="00930EE2" w:rsidRPr="00D31B16" w14:paraId="720D1985" w14:textId="77777777" w:rsidTr="0073754C">
        <w:tc>
          <w:tcPr>
            <w:tcW w:w="4644" w:type="dxa"/>
          </w:tcPr>
          <w:p w14:paraId="2869869C" w14:textId="77777777" w:rsidR="00930EE2" w:rsidRPr="00D31B16" w:rsidRDefault="00930EE2" w:rsidP="005A12B8">
            <w:pPr>
              <w:keepNext/>
              <w:rPr>
                <w:rFonts w:ascii="Georgia" w:hAnsi="Georgia"/>
              </w:rPr>
            </w:pPr>
          </w:p>
        </w:tc>
        <w:tc>
          <w:tcPr>
            <w:tcW w:w="4678" w:type="dxa"/>
          </w:tcPr>
          <w:p w14:paraId="735DD6FA" w14:textId="77777777" w:rsidR="00930EE2" w:rsidRDefault="00930EE2" w:rsidP="005A12B8">
            <w:pPr>
              <w:keepNext/>
              <w:rPr>
                <w:rFonts w:ascii="Georgia" w:hAnsi="Georgia"/>
              </w:rPr>
            </w:pPr>
          </w:p>
        </w:tc>
      </w:tr>
    </w:tbl>
    <w:p w14:paraId="2560EA7E" w14:textId="77777777" w:rsidR="00315183" w:rsidRDefault="00315183" w:rsidP="005A12B8">
      <w:pPr>
        <w:pStyle w:val="Nadpis1"/>
        <w:numPr>
          <w:ilvl w:val="0"/>
          <w:numId w:val="0"/>
        </w:numPr>
        <w:jc w:val="center"/>
        <w:rPr>
          <w:rFonts w:ascii="Georgia" w:hAnsi="Georgia"/>
          <w:kern w:val="0"/>
        </w:rPr>
      </w:pPr>
    </w:p>
    <w:p w14:paraId="21A402A1" w14:textId="77777777" w:rsidR="00315183" w:rsidRDefault="00315183" w:rsidP="005A12B8">
      <w:pPr>
        <w:keepNext/>
        <w:spacing w:before="0" w:after="160" w:line="259" w:lineRule="auto"/>
        <w:jc w:val="left"/>
        <w:rPr>
          <w:rFonts w:ascii="Georgia" w:hAnsi="Georgia"/>
          <w:b/>
          <w:caps/>
          <w:sz w:val="24"/>
          <w:szCs w:val="24"/>
        </w:rPr>
      </w:pPr>
      <w:r>
        <w:rPr>
          <w:rFonts w:ascii="Georgia" w:hAnsi="Georgia"/>
        </w:rPr>
        <w:br w:type="page"/>
      </w:r>
    </w:p>
    <w:p w14:paraId="71732C3D" w14:textId="12109800" w:rsidR="009B59C8" w:rsidRPr="00D31B16" w:rsidRDefault="009B59C8" w:rsidP="00E14D93">
      <w:pPr>
        <w:pStyle w:val="Nadpis1"/>
        <w:numPr>
          <w:ilvl w:val="0"/>
          <w:numId w:val="0"/>
        </w:numPr>
        <w:jc w:val="center"/>
        <w:rPr>
          <w:rFonts w:ascii="Georgia" w:hAnsi="Georgia"/>
          <w:kern w:val="0"/>
        </w:rPr>
      </w:pPr>
      <w:r w:rsidRPr="00D31B16">
        <w:rPr>
          <w:rFonts w:ascii="Georgia" w:hAnsi="Georgia"/>
          <w:kern w:val="0"/>
        </w:rPr>
        <w:lastRenderedPageBreak/>
        <w:t xml:space="preserve">Příloha č. </w:t>
      </w:r>
      <w:r>
        <w:rPr>
          <w:rFonts w:ascii="Georgia" w:hAnsi="Georgia"/>
          <w:kern w:val="0"/>
        </w:rPr>
        <w:t>1</w:t>
      </w:r>
      <w:r w:rsidRPr="00D31B16">
        <w:rPr>
          <w:rFonts w:ascii="Georgia" w:hAnsi="Georgia"/>
          <w:kern w:val="0"/>
        </w:rPr>
        <w:br/>
        <w:t xml:space="preserve">Vyobrazení Loga </w:t>
      </w:r>
      <w:r w:rsidR="00150976">
        <w:rPr>
          <w:rFonts w:ascii="Georgia" w:hAnsi="Georgia"/>
          <w:kern w:val="0"/>
        </w:rPr>
        <w:t>Partnera</w:t>
      </w:r>
    </w:p>
    <w:p w14:paraId="6A751738" w14:textId="2C05B108" w:rsidR="009B59C8" w:rsidRPr="00CB6A88" w:rsidRDefault="00181115" w:rsidP="00CB6A88">
      <w:pPr>
        <w:pStyle w:val="Nadpis1"/>
        <w:numPr>
          <w:ilvl w:val="0"/>
          <w:numId w:val="0"/>
        </w:numPr>
        <w:rPr>
          <w:rFonts w:ascii="Georgia" w:hAnsi="Georgia"/>
          <w:b w:val="0"/>
          <w:kern w:val="0"/>
          <w:sz w:val="22"/>
        </w:rPr>
      </w:pPr>
      <w:r>
        <w:rPr>
          <w:rFonts w:ascii="Georgia" w:hAnsi="Georgia"/>
          <w:b w:val="0"/>
          <w:caps w:val="0"/>
          <w:sz w:val="22"/>
          <w:highlight w:val="yellow"/>
        </w:rPr>
        <w:t>/</w:t>
      </w:r>
      <w:r w:rsidR="00CB6A88">
        <w:rPr>
          <w:rFonts w:ascii="Georgia" w:hAnsi="Georgia"/>
          <w:b w:val="0"/>
          <w:caps w:val="0"/>
          <w:sz w:val="22"/>
          <w:highlight w:val="yellow"/>
        </w:rPr>
        <w:t>P</w:t>
      </w:r>
      <w:r w:rsidR="00CB6A88" w:rsidRPr="00CB6A88">
        <w:rPr>
          <w:rFonts w:ascii="Georgia" w:hAnsi="Georgia"/>
          <w:b w:val="0"/>
          <w:caps w:val="0"/>
          <w:sz w:val="22"/>
          <w:highlight w:val="yellow"/>
        </w:rPr>
        <w:t>artner uvede buď své logo</w:t>
      </w:r>
      <w:r w:rsidR="00315183">
        <w:rPr>
          <w:rFonts w:ascii="Georgia" w:hAnsi="Georgia"/>
          <w:b w:val="0"/>
          <w:caps w:val="0"/>
          <w:sz w:val="22"/>
          <w:highlight w:val="yellow"/>
        </w:rPr>
        <w:t>,</w:t>
      </w:r>
      <w:r w:rsidR="00CB6A88" w:rsidRPr="00CB6A88">
        <w:rPr>
          <w:rFonts w:ascii="Georgia" w:hAnsi="Georgia"/>
          <w:b w:val="0"/>
          <w:caps w:val="0"/>
          <w:sz w:val="22"/>
          <w:highlight w:val="yellow"/>
        </w:rPr>
        <w:t xml:space="preserve"> nebo jedno jiné jím vybrané logo, je-li partnerem</w:t>
      </w:r>
      <w:r w:rsidR="00CB6A88" w:rsidRPr="00CB6A88">
        <w:rPr>
          <w:rFonts w:ascii="Georgia" w:hAnsi="Georgia"/>
          <w:b w:val="0"/>
          <w:caps w:val="0"/>
          <w:sz w:val="22"/>
          <w:szCs w:val="22"/>
          <w:highlight w:val="yellow"/>
        </w:rPr>
        <w:t xml:space="preserve"> mediální zastupitelství rozhlasových stanic nebo vlastník rozhlasových stanic</w:t>
      </w:r>
      <w:r>
        <w:rPr>
          <w:rFonts w:ascii="Georgia" w:hAnsi="Georgia"/>
          <w:b w:val="0"/>
          <w:caps w:val="0"/>
          <w:sz w:val="22"/>
          <w:szCs w:val="22"/>
        </w:rPr>
        <w:t>/</w:t>
      </w:r>
    </w:p>
    <w:p w14:paraId="76BED2CE" w14:textId="4B551AFA" w:rsidR="009B59C8" w:rsidRPr="00D31B16" w:rsidRDefault="009B59C8" w:rsidP="009B59C8">
      <w:pPr>
        <w:pStyle w:val="Nadpis1"/>
        <w:numPr>
          <w:ilvl w:val="0"/>
          <w:numId w:val="0"/>
        </w:numPr>
        <w:jc w:val="center"/>
        <w:rPr>
          <w:rFonts w:ascii="Georgia" w:hAnsi="Georgia"/>
          <w:kern w:val="0"/>
        </w:rPr>
      </w:pPr>
      <w:r w:rsidRPr="00D31B16">
        <w:rPr>
          <w:rFonts w:ascii="Georgia" w:hAnsi="Georgia"/>
        </w:rPr>
        <w:t>[●]</w:t>
      </w:r>
    </w:p>
    <w:p w14:paraId="11AA2BE4" w14:textId="77777777" w:rsidR="009B59C8" w:rsidRPr="00D31B16" w:rsidRDefault="009B59C8" w:rsidP="009B59C8">
      <w:pPr>
        <w:pStyle w:val="Nadpis1"/>
        <w:numPr>
          <w:ilvl w:val="0"/>
          <w:numId w:val="0"/>
        </w:numPr>
        <w:jc w:val="center"/>
        <w:rPr>
          <w:rFonts w:ascii="Georgia" w:hAnsi="Georgia"/>
          <w:kern w:val="0"/>
        </w:rPr>
      </w:pPr>
    </w:p>
    <w:p w14:paraId="48627177" w14:textId="77777777" w:rsidR="009B59C8" w:rsidRPr="00D31B16" w:rsidRDefault="009B59C8" w:rsidP="009B59C8">
      <w:pPr>
        <w:pStyle w:val="Normal1"/>
        <w:rPr>
          <w:rFonts w:ascii="Georgia" w:hAnsi="Georgia"/>
        </w:rPr>
      </w:pPr>
    </w:p>
    <w:p w14:paraId="03A7BF72" w14:textId="77777777" w:rsidR="009B59C8" w:rsidRPr="00D31B16" w:rsidRDefault="009B59C8" w:rsidP="009B59C8">
      <w:pPr>
        <w:pStyle w:val="Normal1"/>
        <w:rPr>
          <w:rFonts w:ascii="Georgia" w:hAnsi="Georgia"/>
        </w:rPr>
      </w:pPr>
    </w:p>
    <w:p w14:paraId="55682A64" w14:textId="77777777" w:rsidR="009B59C8" w:rsidRPr="00D31B16" w:rsidRDefault="009B59C8" w:rsidP="009B59C8">
      <w:pPr>
        <w:pStyle w:val="Normal1"/>
        <w:rPr>
          <w:rFonts w:ascii="Georgia" w:hAnsi="Georgia"/>
        </w:rPr>
      </w:pPr>
    </w:p>
    <w:p w14:paraId="182F1E17" w14:textId="77777777" w:rsidR="009B59C8" w:rsidRPr="00D31B16" w:rsidRDefault="009B59C8" w:rsidP="009B59C8">
      <w:pPr>
        <w:pStyle w:val="Normal1"/>
        <w:rPr>
          <w:rFonts w:ascii="Georgia" w:hAnsi="Georgia"/>
        </w:rPr>
      </w:pPr>
    </w:p>
    <w:p w14:paraId="62A21113" w14:textId="77777777" w:rsidR="009B59C8" w:rsidRPr="00D31B16" w:rsidRDefault="009B59C8" w:rsidP="009B59C8">
      <w:pPr>
        <w:pStyle w:val="Normal1"/>
        <w:rPr>
          <w:rFonts w:ascii="Georgia" w:hAnsi="Georgia"/>
        </w:rPr>
      </w:pPr>
    </w:p>
    <w:p w14:paraId="7E75F2FF" w14:textId="77777777" w:rsidR="009B59C8" w:rsidRPr="00D31B16" w:rsidRDefault="009B59C8" w:rsidP="009B59C8">
      <w:pPr>
        <w:pStyle w:val="Normal1"/>
        <w:rPr>
          <w:rFonts w:ascii="Georgia" w:hAnsi="Georgia"/>
        </w:rPr>
      </w:pPr>
    </w:p>
    <w:p w14:paraId="0002CD08" w14:textId="77777777" w:rsidR="009B59C8" w:rsidRPr="00D31B16" w:rsidRDefault="009B59C8" w:rsidP="009B59C8">
      <w:pPr>
        <w:pStyle w:val="Normal1"/>
        <w:rPr>
          <w:rFonts w:ascii="Georgia" w:hAnsi="Georgia"/>
        </w:rPr>
      </w:pPr>
    </w:p>
    <w:p w14:paraId="06806E4C" w14:textId="77777777" w:rsidR="009B59C8" w:rsidRPr="00D31B16" w:rsidRDefault="009B59C8" w:rsidP="009B59C8">
      <w:pPr>
        <w:pStyle w:val="Normal1"/>
        <w:rPr>
          <w:rFonts w:ascii="Georgia" w:hAnsi="Georgia"/>
        </w:rPr>
      </w:pPr>
    </w:p>
    <w:p w14:paraId="08140A8B" w14:textId="77777777" w:rsidR="009B59C8" w:rsidRPr="00D31B16" w:rsidRDefault="009B59C8" w:rsidP="009B59C8">
      <w:pPr>
        <w:pStyle w:val="Normal1"/>
        <w:rPr>
          <w:rFonts w:ascii="Georgia" w:hAnsi="Georgia"/>
        </w:rPr>
      </w:pPr>
    </w:p>
    <w:p w14:paraId="03E528E6" w14:textId="77777777" w:rsidR="009B59C8" w:rsidRPr="00D31B16" w:rsidRDefault="009B59C8" w:rsidP="009B59C8">
      <w:pPr>
        <w:pStyle w:val="Normal1"/>
        <w:rPr>
          <w:rFonts w:ascii="Georgia" w:hAnsi="Georgia"/>
        </w:rPr>
      </w:pPr>
    </w:p>
    <w:p w14:paraId="095EB4FE" w14:textId="77777777" w:rsidR="009B59C8" w:rsidRPr="00D31B16" w:rsidRDefault="009B59C8" w:rsidP="009B59C8">
      <w:pPr>
        <w:pStyle w:val="Normal1"/>
        <w:rPr>
          <w:rFonts w:ascii="Georgia" w:hAnsi="Georgia"/>
        </w:rPr>
      </w:pPr>
    </w:p>
    <w:p w14:paraId="11522434" w14:textId="77777777" w:rsidR="009B59C8" w:rsidRPr="00D31B16" w:rsidRDefault="009B59C8" w:rsidP="009B59C8">
      <w:pPr>
        <w:pStyle w:val="Normal1"/>
        <w:rPr>
          <w:rFonts w:ascii="Georgia" w:hAnsi="Georgia"/>
        </w:rPr>
      </w:pPr>
    </w:p>
    <w:p w14:paraId="1743948D" w14:textId="77777777" w:rsidR="009B59C8" w:rsidRPr="00D31B16" w:rsidRDefault="009B59C8" w:rsidP="009B59C8">
      <w:pPr>
        <w:pStyle w:val="Normal1"/>
        <w:rPr>
          <w:rFonts w:ascii="Georgia" w:hAnsi="Georgia"/>
        </w:rPr>
      </w:pPr>
    </w:p>
    <w:p w14:paraId="16A6AA0C" w14:textId="77777777" w:rsidR="009B59C8" w:rsidRPr="00D31B16" w:rsidRDefault="009B59C8" w:rsidP="009B59C8">
      <w:pPr>
        <w:pStyle w:val="Normal1"/>
        <w:rPr>
          <w:rFonts w:ascii="Georgia" w:hAnsi="Georgia"/>
        </w:rPr>
      </w:pPr>
    </w:p>
    <w:p w14:paraId="12D64EC3" w14:textId="77777777" w:rsidR="009B59C8" w:rsidRPr="00D31B16" w:rsidRDefault="009B59C8" w:rsidP="009B59C8">
      <w:pPr>
        <w:rPr>
          <w:rFonts w:ascii="Georgia" w:hAnsi="Georgia"/>
          <w:b/>
          <w:szCs w:val="22"/>
        </w:rPr>
      </w:pPr>
    </w:p>
    <w:p w14:paraId="42985A1B" w14:textId="77777777" w:rsidR="00026027" w:rsidRDefault="00026027"/>
    <w:sectPr w:rsidR="00026027" w:rsidSect="00755183">
      <w:footerReference w:type="even" r:id="rId9"/>
      <w:footerReference w:type="default" r:id="rId10"/>
      <w:footerReference w:type="first" r:id="rId11"/>
      <w:pgSz w:w="11907" w:h="16840" w:code="9"/>
      <w:pgMar w:top="1418" w:right="1275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84F9C98" w14:textId="77777777" w:rsidR="0032582C" w:rsidRDefault="0032582C">
      <w:pPr>
        <w:spacing w:before="0" w:after="0"/>
      </w:pPr>
      <w:r>
        <w:separator/>
      </w:r>
    </w:p>
  </w:endnote>
  <w:endnote w:type="continuationSeparator" w:id="0">
    <w:p w14:paraId="335D2106" w14:textId="77777777" w:rsidR="0032582C" w:rsidRDefault="0032582C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 Bold">
    <w:altName w:val="Times New Roman"/>
    <w:panose1 w:val="00000000000000000000"/>
    <w:charset w:val="00"/>
    <w:family w:val="roman"/>
    <w:notTrueType/>
    <w:pitch w:val="default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376CBCF" w14:textId="77777777" w:rsidR="00C05FAD" w:rsidRDefault="005A3CC0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14:paraId="2F75A7B5" w14:textId="77777777" w:rsidR="00C05FAD" w:rsidRDefault="0032582C">
    <w:pPr>
      <w:pStyle w:val="Zpat"/>
      <w:ind w:right="360"/>
    </w:pPr>
  </w:p>
  <w:p w14:paraId="4FAF869F" w14:textId="77777777" w:rsidR="00C05FAD" w:rsidRDefault="0032582C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BE6E812" w14:textId="0BFB882E" w:rsidR="009D6002" w:rsidRDefault="005A3CC0" w:rsidP="00A82F52">
    <w:pPr>
      <w:pStyle w:val="Zpat"/>
      <w:pBdr>
        <w:top w:val="single" w:sz="4" w:space="0" w:color="auto"/>
      </w:pBdr>
      <w:tabs>
        <w:tab w:val="clear" w:pos="8306"/>
        <w:tab w:val="right" w:pos="9130"/>
      </w:tabs>
      <w:spacing w:before="0" w:after="0"/>
      <w:ind w:right="-57"/>
      <w:rPr>
        <w:rStyle w:val="slostrnky"/>
        <w:sz w:val="16"/>
        <w:szCs w:val="16"/>
      </w:rPr>
    </w:pPr>
    <w:r>
      <w:rPr>
        <w:rStyle w:val="slostrnky"/>
        <w:sz w:val="16"/>
        <w:szCs w:val="16"/>
      </w:rPr>
      <w:t>Přílohy Výzvy k podání nabídek v</w:t>
    </w:r>
    <w:r w:rsidR="00423FA2">
      <w:rPr>
        <w:rStyle w:val="slostrnky"/>
        <w:sz w:val="16"/>
        <w:szCs w:val="16"/>
      </w:rPr>
      <w:t>e</w:t>
    </w:r>
    <w:r w:rsidR="009D6002">
      <w:rPr>
        <w:rStyle w:val="slostrnky"/>
        <w:sz w:val="16"/>
        <w:szCs w:val="16"/>
      </w:rPr>
      <w:t> veřejné soutěži</w:t>
    </w:r>
  </w:p>
  <w:p w14:paraId="4BA3FACB" w14:textId="77777777" w:rsidR="00423FA2" w:rsidRDefault="00423FA2" w:rsidP="00A82F52">
    <w:pPr>
      <w:pStyle w:val="Zpat"/>
      <w:pBdr>
        <w:top w:val="single" w:sz="4" w:space="0" w:color="auto"/>
      </w:pBdr>
      <w:tabs>
        <w:tab w:val="clear" w:pos="8306"/>
        <w:tab w:val="right" w:pos="9130"/>
      </w:tabs>
      <w:spacing w:before="0" w:after="0"/>
      <w:ind w:right="-57"/>
      <w:rPr>
        <w:rStyle w:val="slostrnky"/>
        <w:sz w:val="16"/>
        <w:szCs w:val="16"/>
      </w:rPr>
    </w:pPr>
  </w:p>
  <w:p w14:paraId="0AA38BF5" w14:textId="2D179CE7" w:rsidR="00C05FAD" w:rsidRDefault="005A3CC0" w:rsidP="00A82F52">
    <w:pPr>
      <w:pStyle w:val="Zpat"/>
      <w:pBdr>
        <w:top w:val="single" w:sz="4" w:space="0" w:color="auto"/>
      </w:pBdr>
      <w:tabs>
        <w:tab w:val="clear" w:pos="8306"/>
        <w:tab w:val="right" w:pos="9130"/>
      </w:tabs>
      <w:spacing w:before="0" w:after="0"/>
      <w:ind w:right="-57"/>
      <w:rPr>
        <w:rStyle w:val="slostrnky"/>
        <w:sz w:val="20"/>
      </w:rPr>
    </w:pPr>
    <w:r>
      <w:tab/>
    </w:r>
    <w:r>
      <w:tab/>
    </w:r>
    <w:r w:rsidRPr="00A82F52">
      <w:rPr>
        <w:rStyle w:val="slostrnky"/>
        <w:sz w:val="16"/>
        <w:szCs w:val="16"/>
      </w:rPr>
      <w:fldChar w:fldCharType="begin"/>
    </w:r>
    <w:r w:rsidRPr="00A82F52">
      <w:rPr>
        <w:rStyle w:val="slostrnky"/>
        <w:sz w:val="16"/>
        <w:szCs w:val="16"/>
      </w:rPr>
      <w:instrText xml:space="preserve"> PAGE </w:instrText>
    </w:r>
    <w:r w:rsidRPr="00A82F52">
      <w:rPr>
        <w:rStyle w:val="slostrnky"/>
        <w:sz w:val="16"/>
        <w:szCs w:val="16"/>
      </w:rPr>
      <w:fldChar w:fldCharType="separate"/>
    </w:r>
    <w:r w:rsidR="00066030">
      <w:rPr>
        <w:rStyle w:val="slostrnky"/>
        <w:noProof/>
        <w:sz w:val="16"/>
        <w:szCs w:val="16"/>
      </w:rPr>
      <w:t>3</w:t>
    </w:r>
    <w:r w:rsidRPr="00A82F52">
      <w:rPr>
        <w:rStyle w:val="slostrnky"/>
        <w:sz w:val="16"/>
        <w:szCs w:val="16"/>
      </w:rPr>
      <w:fldChar w:fldCharType="end"/>
    </w:r>
    <w:r w:rsidRPr="00A82F52">
      <w:rPr>
        <w:rStyle w:val="slostrnky"/>
        <w:sz w:val="16"/>
        <w:szCs w:val="16"/>
      </w:rPr>
      <w:t>/</w:t>
    </w:r>
    <w:r w:rsidRPr="00A82F52">
      <w:rPr>
        <w:rStyle w:val="slostrnky"/>
        <w:sz w:val="16"/>
        <w:szCs w:val="16"/>
      </w:rPr>
      <w:fldChar w:fldCharType="begin"/>
    </w:r>
    <w:r w:rsidRPr="00A82F52">
      <w:rPr>
        <w:rStyle w:val="slostrnky"/>
        <w:sz w:val="16"/>
        <w:szCs w:val="16"/>
      </w:rPr>
      <w:instrText xml:space="preserve"> NUMPAGES </w:instrText>
    </w:r>
    <w:r w:rsidRPr="00A82F52">
      <w:rPr>
        <w:rStyle w:val="slostrnky"/>
        <w:sz w:val="16"/>
        <w:szCs w:val="16"/>
      </w:rPr>
      <w:fldChar w:fldCharType="separate"/>
    </w:r>
    <w:r w:rsidR="00066030">
      <w:rPr>
        <w:rStyle w:val="slostrnky"/>
        <w:noProof/>
        <w:sz w:val="16"/>
        <w:szCs w:val="16"/>
      </w:rPr>
      <w:t>9</w:t>
    </w:r>
    <w:r w:rsidRPr="00A82F52">
      <w:rPr>
        <w:rStyle w:val="slostrnky"/>
        <w:sz w:val="16"/>
        <w:szCs w:val="16"/>
      </w:rPr>
      <w:fldChar w:fldCharType="end"/>
    </w:r>
  </w:p>
  <w:p w14:paraId="3F3CE176" w14:textId="77777777" w:rsidR="00C05FAD" w:rsidRPr="00684C88" w:rsidRDefault="0032582C" w:rsidP="00A82F52">
    <w:pPr>
      <w:pStyle w:val="Zpat"/>
      <w:pBdr>
        <w:top w:val="single" w:sz="4" w:space="0" w:color="auto"/>
      </w:pBdr>
      <w:tabs>
        <w:tab w:val="clear" w:pos="8306"/>
        <w:tab w:val="right" w:pos="9130"/>
      </w:tabs>
      <w:spacing w:before="0" w:after="0"/>
      <w:ind w:right="-57"/>
      <w:rPr>
        <w:sz w:val="16"/>
        <w:szCs w:val="16"/>
      </w:rPr>
    </w:pPr>
  </w:p>
  <w:p w14:paraId="1DA25332" w14:textId="77777777" w:rsidR="00C05FAD" w:rsidRDefault="0032582C" w:rsidP="006A1C85">
    <w:pPr>
      <w:pStyle w:val="Zpat"/>
      <w:tabs>
        <w:tab w:val="clear" w:pos="8306"/>
        <w:tab w:val="right" w:pos="9130"/>
      </w:tabs>
      <w:ind w:right="-59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58A796E" w14:textId="77777777" w:rsidR="009D6002" w:rsidRDefault="005A3CC0" w:rsidP="00E306DB">
    <w:pPr>
      <w:pStyle w:val="Zpat"/>
      <w:pBdr>
        <w:top w:val="single" w:sz="4" w:space="1" w:color="auto"/>
      </w:pBdr>
      <w:rPr>
        <w:rStyle w:val="slostrnky"/>
        <w:sz w:val="16"/>
        <w:szCs w:val="16"/>
      </w:rPr>
    </w:pPr>
    <w:r>
      <w:rPr>
        <w:rStyle w:val="slostrnky"/>
        <w:sz w:val="16"/>
        <w:szCs w:val="16"/>
      </w:rPr>
      <w:t>Přílohy Výzvy k podání nabídek ve v</w:t>
    </w:r>
    <w:r w:rsidR="009D6002">
      <w:rPr>
        <w:rStyle w:val="slostrnky"/>
        <w:sz w:val="16"/>
        <w:szCs w:val="16"/>
      </w:rPr>
      <w:t>eřejné soutěži</w:t>
    </w:r>
  </w:p>
  <w:p w14:paraId="7C415D4E" w14:textId="7FD3C0E8" w:rsidR="00C05FAD" w:rsidRDefault="005A3CC0" w:rsidP="00E306DB">
    <w:pPr>
      <w:pStyle w:val="Zpat"/>
      <w:pBdr>
        <w:top w:val="single" w:sz="4" w:space="1" w:color="auto"/>
      </w:pBdr>
    </w:pPr>
    <w:r>
      <w:rPr>
        <w:rStyle w:val="slostrnky"/>
      </w:rPr>
      <w:tab/>
    </w:r>
    <w:r>
      <w:rPr>
        <w:rStyle w:val="slostrnky"/>
      </w:rPr>
      <w:tab/>
    </w:r>
    <w:r>
      <w:rPr>
        <w:rStyle w:val="slostrnky"/>
      </w:rPr>
      <w:tab/>
      <w:t xml:space="preserve"> </w:t>
    </w:r>
    <w:r w:rsidRPr="00A82F52">
      <w:rPr>
        <w:rStyle w:val="slostrnky"/>
        <w:sz w:val="16"/>
        <w:szCs w:val="16"/>
      </w:rPr>
      <w:fldChar w:fldCharType="begin"/>
    </w:r>
    <w:r w:rsidRPr="00A82F52">
      <w:rPr>
        <w:rStyle w:val="slostrnky"/>
        <w:sz w:val="16"/>
        <w:szCs w:val="16"/>
      </w:rPr>
      <w:instrText xml:space="preserve"> PAGE </w:instrText>
    </w:r>
    <w:r w:rsidRPr="00A82F52">
      <w:rPr>
        <w:rStyle w:val="slostrnky"/>
        <w:sz w:val="16"/>
        <w:szCs w:val="16"/>
      </w:rPr>
      <w:fldChar w:fldCharType="separate"/>
    </w:r>
    <w:r w:rsidR="00066030">
      <w:rPr>
        <w:rStyle w:val="slostrnky"/>
        <w:noProof/>
        <w:sz w:val="16"/>
        <w:szCs w:val="16"/>
      </w:rPr>
      <w:t>2</w:t>
    </w:r>
    <w:r w:rsidRPr="00A82F52">
      <w:rPr>
        <w:rStyle w:val="slostrnky"/>
        <w:sz w:val="16"/>
        <w:szCs w:val="16"/>
      </w:rPr>
      <w:fldChar w:fldCharType="end"/>
    </w:r>
    <w:r w:rsidRPr="00A82F52">
      <w:rPr>
        <w:rStyle w:val="slostrnky"/>
        <w:sz w:val="16"/>
        <w:szCs w:val="16"/>
      </w:rPr>
      <w:t>/</w:t>
    </w:r>
    <w:r w:rsidRPr="00A82F52">
      <w:rPr>
        <w:rStyle w:val="slostrnky"/>
        <w:sz w:val="16"/>
        <w:szCs w:val="16"/>
      </w:rPr>
      <w:fldChar w:fldCharType="begin"/>
    </w:r>
    <w:r w:rsidRPr="00A82F52">
      <w:rPr>
        <w:rStyle w:val="slostrnky"/>
        <w:sz w:val="16"/>
        <w:szCs w:val="16"/>
      </w:rPr>
      <w:instrText xml:space="preserve"> NUMPAGES </w:instrText>
    </w:r>
    <w:r w:rsidRPr="00A82F52">
      <w:rPr>
        <w:rStyle w:val="slostrnky"/>
        <w:sz w:val="16"/>
        <w:szCs w:val="16"/>
      </w:rPr>
      <w:fldChar w:fldCharType="separate"/>
    </w:r>
    <w:r w:rsidR="00066030">
      <w:rPr>
        <w:rStyle w:val="slostrnky"/>
        <w:noProof/>
        <w:sz w:val="16"/>
        <w:szCs w:val="16"/>
      </w:rPr>
      <w:t>9</w:t>
    </w:r>
    <w:r w:rsidRPr="00A82F52">
      <w:rPr>
        <w:rStyle w:val="slostrnky"/>
        <w:sz w:val="16"/>
        <w:szCs w:val="16"/>
      </w:rPr>
      <w:fldChar w:fldCharType="end"/>
    </w:r>
  </w:p>
  <w:p w14:paraId="72A564B5" w14:textId="77777777" w:rsidR="00C05FAD" w:rsidRPr="001A459D" w:rsidRDefault="0032582C" w:rsidP="001A459D">
    <w:pPr>
      <w:pStyle w:val="Zpat"/>
    </w:pPr>
  </w:p>
  <w:p w14:paraId="4E1558D5" w14:textId="77777777" w:rsidR="00C05FAD" w:rsidRDefault="0032582C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61C9862" w14:textId="77777777" w:rsidR="0032582C" w:rsidRDefault="0032582C">
      <w:pPr>
        <w:spacing w:before="0" w:after="0"/>
      </w:pPr>
      <w:r>
        <w:separator/>
      </w:r>
    </w:p>
  </w:footnote>
  <w:footnote w:type="continuationSeparator" w:id="0">
    <w:p w14:paraId="197390FF" w14:textId="77777777" w:rsidR="0032582C" w:rsidRDefault="0032582C"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AB31A6"/>
    <w:multiLevelType w:val="hybridMultilevel"/>
    <w:tmpl w:val="95161C32"/>
    <w:lvl w:ilvl="0" w:tplc="227C563C">
      <w:start w:val="1"/>
      <w:numFmt w:val="decimal"/>
      <w:lvlText w:val="(%1)"/>
      <w:lvlJc w:val="left"/>
      <w:pPr>
        <w:tabs>
          <w:tab w:val="num" w:pos="567"/>
        </w:tabs>
        <w:ind w:left="567" w:hanging="567"/>
      </w:pPr>
      <w:rPr>
        <w:rFonts w:ascii="Times New Roman" w:hAnsi="Times New Roman" w:hint="default"/>
        <w:b w:val="0"/>
        <w:i w:val="0"/>
        <w:sz w:val="22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5BD0183"/>
    <w:multiLevelType w:val="hybridMultilevel"/>
    <w:tmpl w:val="46B630CC"/>
    <w:lvl w:ilvl="0" w:tplc="7C4E5954">
      <w:start w:val="1"/>
      <w:numFmt w:val="lowerLetter"/>
      <w:lvlText w:val="%1)"/>
      <w:lvlJc w:val="left"/>
      <w:pPr>
        <w:ind w:left="928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647" w:hanging="360"/>
      </w:pPr>
    </w:lvl>
    <w:lvl w:ilvl="2" w:tplc="0405001B" w:tentative="1">
      <w:start w:val="1"/>
      <w:numFmt w:val="lowerRoman"/>
      <w:lvlText w:val="%3."/>
      <w:lvlJc w:val="right"/>
      <w:pPr>
        <w:ind w:left="2367" w:hanging="180"/>
      </w:pPr>
    </w:lvl>
    <w:lvl w:ilvl="3" w:tplc="0405000F" w:tentative="1">
      <w:start w:val="1"/>
      <w:numFmt w:val="decimal"/>
      <w:lvlText w:val="%4."/>
      <w:lvlJc w:val="left"/>
      <w:pPr>
        <w:ind w:left="3087" w:hanging="360"/>
      </w:pPr>
    </w:lvl>
    <w:lvl w:ilvl="4" w:tplc="04050019" w:tentative="1">
      <w:start w:val="1"/>
      <w:numFmt w:val="lowerLetter"/>
      <w:lvlText w:val="%5."/>
      <w:lvlJc w:val="left"/>
      <w:pPr>
        <w:ind w:left="3807" w:hanging="360"/>
      </w:pPr>
    </w:lvl>
    <w:lvl w:ilvl="5" w:tplc="0405001B" w:tentative="1">
      <w:start w:val="1"/>
      <w:numFmt w:val="lowerRoman"/>
      <w:lvlText w:val="%6."/>
      <w:lvlJc w:val="right"/>
      <w:pPr>
        <w:ind w:left="4527" w:hanging="180"/>
      </w:pPr>
    </w:lvl>
    <w:lvl w:ilvl="6" w:tplc="0405000F" w:tentative="1">
      <w:start w:val="1"/>
      <w:numFmt w:val="decimal"/>
      <w:lvlText w:val="%7."/>
      <w:lvlJc w:val="left"/>
      <w:pPr>
        <w:ind w:left="5247" w:hanging="360"/>
      </w:pPr>
    </w:lvl>
    <w:lvl w:ilvl="7" w:tplc="04050019" w:tentative="1">
      <w:start w:val="1"/>
      <w:numFmt w:val="lowerLetter"/>
      <w:lvlText w:val="%8."/>
      <w:lvlJc w:val="left"/>
      <w:pPr>
        <w:ind w:left="5967" w:hanging="360"/>
      </w:pPr>
    </w:lvl>
    <w:lvl w:ilvl="8" w:tplc="040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" w15:restartNumberingAfterBreak="0">
    <w:nsid w:val="296C58F9"/>
    <w:multiLevelType w:val="multilevel"/>
    <w:tmpl w:val="29F63F2C"/>
    <w:name w:val="Nadpisy"/>
    <w:lvl w:ilvl="0">
      <w:start w:val="1"/>
      <w:numFmt w:val="decimal"/>
      <w:lvlText w:val="%1."/>
      <w:lvlJc w:val="left"/>
      <w:pPr>
        <w:tabs>
          <w:tab w:val="num" w:pos="879"/>
        </w:tabs>
        <w:ind w:left="879" w:hanging="879"/>
      </w:pPr>
      <w:rPr>
        <w:rFonts w:ascii="Times New Roman" w:hAnsi="Times New Roman" w:hint="default"/>
        <w:b/>
        <w:i w:val="0"/>
        <w:sz w:val="24"/>
        <w:szCs w:val="24"/>
      </w:rPr>
    </w:lvl>
    <w:lvl w:ilvl="1">
      <w:start w:val="1"/>
      <w:numFmt w:val="decimal"/>
      <w:pStyle w:val="Nadpis2"/>
      <w:lvlText w:val="%1.%2."/>
      <w:lvlJc w:val="left"/>
      <w:pPr>
        <w:tabs>
          <w:tab w:val="num" w:pos="879"/>
        </w:tabs>
        <w:ind w:left="879" w:hanging="879"/>
      </w:pPr>
      <w:rPr>
        <w:rFonts w:ascii="Times New Roman" w:hAnsi="Times New Roman" w:hint="default"/>
        <w:b/>
        <w:i w:val="0"/>
        <w:sz w:val="22"/>
      </w:rPr>
    </w:lvl>
    <w:lvl w:ilvl="2">
      <w:start w:val="1"/>
      <w:numFmt w:val="decimal"/>
      <w:pStyle w:val="Nadpis3"/>
      <w:lvlText w:val="%1.%2.%3."/>
      <w:lvlJc w:val="left"/>
      <w:pPr>
        <w:tabs>
          <w:tab w:val="num" w:pos="879"/>
        </w:tabs>
        <w:ind w:left="879" w:hanging="879"/>
      </w:pPr>
      <w:rPr>
        <w:rFonts w:ascii="Times New Roman" w:hAnsi="Times New Roman" w:hint="default"/>
        <w:b/>
        <w:i w:val="0"/>
        <w:sz w:val="22"/>
      </w:rPr>
    </w:lvl>
    <w:lvl w:ilvl="3">
      <w:start w:val="1"/>
      <w:numFmt w:val="none"/>
      <w:pStyle w:val="Nadpis4"/>
      <w:lvlText w:val=""/>
      <w:lvlJc w:val="left"/>
      <w:pPr>
        <w:tabs>
          <w:tab w:val="num" w:pos="879"/>
        </w:tabs>
        <w:ind w:left="879" w:hanging="879"/>
      </w:pPr>
      <w:rPr>
        <w:rFonts w:ascii="Times New Roman" w:hAnsi="Times New Roman" w:hint="default"/>
        <w:b w:val="0"/>
        <w:i w:val="0"/>
        <w:sz w:val="22"/>
        <w:szCs w:val="22"/>
      </w:rPr>
    </w:lvl>
    <w:lvl w:ilvl="4">
      <w:start w:val="1"/>
      <w:numFmt w:val="lowerLetter"/>
      <w:lvlRestart w:val="3"/>
      <w:pStyle w:val="Nadpis5"/>
      <w:lvlText w:val="%5)"/>
      <w:lvlJc w:val="left"/>
      <w:pPr>
        <w:tabs>
          <w:tab w:val="num" w:pos="1321"/>
        </w:tabs>
        <w:ind w:left="1321" w:hanging="442"/>
      </w:pPr>
      <w:rPr>
        <w:rFonts w:hint="default"/>
        <w:i w:val="0"/>
      </w:rPr>
    </w:lvl>
    <w:lvl w:ilvl="5">
      <w:start w:val="1"/>
      <w:numFmt w:val="lowerRoman"/>
      <w:pStyle w:val="Nadpis6"/>
      <w:lvlText w:val="%6)"/>
      <w:lvlJc w:val="left"/>
      <w:pPr>
        <w:tabs>
          <w:tab w:val="num" w:pos="1763"/>
        </w:tabs>
        <w:ind w:left="1763" w:hanging="44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" w15:restartNumberingAfterBreak="0">
    <w:nsid w:val="33EA45FA"/>
    <w:multiLevelType w:val="multilevel"/>
    <w:tmpl w:val="70A4D534"/>
    <w:styleLink w:val="Seznam1"/>
    <w:lvl w:ilvl="0">
      <w:start w:val="1"/>
      <w:numFmt w:val="lowerLetter"/>
      <w:lvlText w:val="%1)"/>
      <w:lvlJc w:val="left"/>
      <w:pPr>
        <w:tabs>
          <w:tab w:val="num" w:pos="329"/>
        </w:tabs>
        <w:ind w:left="879" w:hanging="879"/>
      </w:pPr>
      <w:rPr>
        <w:rFonts w:hint="default"/>
      </w:rPr>
    </w:lvl>
    <w:lvl w:ilvl="1">
      <w:start w:val="1"/>
      <w:numFmt w:val="lowerRoman"/>
      <w:lvlText w:val="%2)"/>
      <w:lvlJc w:val="left"/>
      <w:pPr>
        <w:tabs>
          <w:tab w:val="num" w:pos="720"/>
        </w:tabs>
        <w:ind w:left="108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4" w15:restartNumberingAfterBreak="0">
    <w:nsid w:val="3D5228CC"/>
    <w:multiLevelType w:val="hybridMultilevel"/>
    <w:tmpl w:val="359E5D6A"/>
    <w:lvl w:ilvl="0" w:tplc="04050005">
      <w:start w:val="1"/>
      <w:numFmt w:val="bullet"/>
      <w:pStyle w:val="Seznamsodrkami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50005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F0D2181"/>
    <w:multiLevelType w:val="hybridMultilevel"/>
    <w:tmpl w:val="135C0A00"/>
    <w:lvl w:ilvl="0" w:tplc="5F6E5E96">
      <w:start w:val="2"/>
      <w:numFmt w:val="lowerLetter"/>
      <w:lvlText w:val="(%1)"/>
      <w:lvlJc w:val="left"/>
      <w:pPr>
        <w:ind w:left="1065" w:hanging="360"/>
      </w:pPr>
      <w:rPr>
        <w:rFonts w:hint="default"/>
        <w:b w:val="0"/>
      </w:rPr>
    </w:lvl>
    <w:lvl w:ilvl="1" w:tplc="FA7CFAB4">
      <w:start w:val="1"/>
      <w:numFmt w:val="lowerRoman"/>
      <w:lvlText w:val="(%2)"/>
      <w:lvlJc w:val="left"/>
      <w:pPr>
        <w:ind w:left="1785" w:hanging="360"/>
      </w:pPr>
      <w:rPr>
        <w:rFonts w:ascii="Georgia" w:eastAsia="Times New Roman" w:hAnsi="Georgia" w:cs="Calibri"/>
      </w:rPr>
    </w:lvl>
    <w:lvl w:ilvl="2" w:tplc="0405001B">
      <w:start w:val="1"/>
      <w:numFmt w:val="lowerRoman"/>
      <w:lvlText w:val="%3."/>
      <w:lvlJc w:val="right"/>
      <w:pPr>
        <w:ind w:left="2505" w:hanging="180"/>
      </w:pPr>
    </w:lvl>
    <w:lvl w:ilvl="3" w:tplc="0405000F" w:tentative="1">
      <w:start w:val="1"/>
      <w:numFmt w:val="decimal"/>
      <w:lvlText w:val="%4."/>
      <w:lvlJc w:val="left"/>
      <w:pPr>
        <w:ind w:left="3225" w:hanging="360"/>
      </w:pPr>
    </w:lvl>
    <w:lvl w:ilvl="4" w:tplc="04050019" w:tentative="1">
      <w:start w:val="1"/>
      <w:numFmt w:val="lowerLetter"/>
      <w:lvlText w:val="%5."/>
      <w:lvlJc w:val="left"/>
      <w:pPr>
        <w:ind w:left="3945" w:hanging="360"/>
      </w:pPr>
    </w:lvl>
    <w:lvl w:ilvl="5" w:tplc="0405001B" w:tentative="1">
      <w:start w:val="1"/>
      <w:numFmt w:val="lowerRoman"/>
      <w:lvlText w:val="%6."/>
      <w:lvlJc w:val="right"/>
      <w:pPr>
        <w:ind w:left="4665" w:hanging="180"/>
      </w:pPr>
    </w:lvl>
    <w:lvl w:ilvl="6" w:tplc="0405000F" w:tentative="1">
      <w:start w:val="1"/>
      <w:numFmt w:val="decimal"/>
      <w:lvlText w:val="%7."/>
      <w:lvlJc w:val="left"/>
      <w:pPr>
        <w:ind w:left="5385" w:hanging="360"/>
      </w:pPr>
    </w:lvl>
    <w:lvl w:ilvl="7" w:tplc="04050019" w:tentative="1">
      <w:start w:val="1"/>
      <w:numFmt w:val="lowerLetter"/>
      <w:lvlText w:val="%8."/>
      <w:lvlJc w:val="left"/>
      <w:pPr>
        <w:ind w:left="6105" w:hanging="360"/>
      </w:pPr>
    </w:lvl>
    <w:lvl w:ilvl="8" w:tplc="040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6" w15:restartNumberingAfterBreak="0">
    <w:nsid w:val="43914349"/>
    <w:multiLevelType w:val="multilevel"/>
    <w:tmpl w:val="5C0A7B76"/>
    <w:lvl w:ilvl="0">
      <w:start w:val="1"/>
      <w:numFmt w:val="decimal"/>
      <w:lvlText w:val="%1."/>
      <w:lvlJc w:val="left"/>
      <w:pPr>
        <w:ind w:left="1240" w:hanging="360"/>
      </w:pPr>
    </w:lvl>
    <w:lvl w:ilvl="1">
      <w:start w:val="1"/>
      <w:numFmt w:val="decimal"/>
      <w:lvlText w:val="%1.%2."/>
      <w:lvlJc w:val="left"/>
      <w:pPr>
        <w:ind w:left="1672" w:hanging="432"/>
      </w:pPr>
    </w:lvl>
    <w:lvl w:ilvl="2">
      <w:start w:val="1"/>
      <w:numFmt w:val="decimal"/>
      <w:lvlText w:val="%1.%2.%3."/>
      <w:lvlJc w:val="left"/>
      <w:pPr>
        <w:ind w:left="2104" w:hanging="504"/>
      </w:pPr>
    </w:lvl>
    <w:lvl w:ilvl="3">
      <w:start w:val="1"/>
      <w:numFmt w:val="decimal"/>
      <w:lvlText w:val="%4."/>
      <w:lvlJc w:val="left"/>
      <w:pPr>
        <w:ind w:left="2608" w:hanging="648"/>
      </w:pPr>
    </w:lvl>
    <w:lvl w:ilvl="4">
      <w:start w:val="1"/>
      <w:numFmt w:val="decimal"/>
      <w:lvlText w:val="%1.%2.%3.%4.%5."/>
      <w:lvlJc w:val="left"/>
      <w:pPr>
        <w:ind w:left="3112" w:hanging="792"/>
      </w:pPr>
    </w:lvl>
    <w:lvl w:ilvl="5">
      <w:start w:val="1"/>
      <w:numFmt w:val="decimal"/>
      <w:lvlText w:val="%1.%2.%3.%4.%5.%6."/>
      <w:lvlJc w:val="left"/>
      <w:pPr>
        <w:ind w:left="3616" w:hanging="936"/>
      </w:pPr>
    </w:lvl>
    <w:lvl w:ilvl="6">
      <w:start w:val="1"/>
      <w:numFmt w:val="decimal"/>
      <w:lvlText w:val="%1.%2.%3.%4.%5.%6.%7."/>
      <w:lvlJc w:val="left"/>
      <w:pPr>
        <w:ind w:left="4120" w:hanging="1080"/>
      </w:pPr>
    </w:lvl>
    <w:lvl w:ilvl="7">
      <w:start w:val="1"/>
      <w:numFmt w:val="decimal"/>
      <w:lvlText w:val="%1.%2.%3.%4.%5.%6.%7.%8."/>
      <w:lvlJc w:val="left"/>
      <w:pPr>
        <w:ind w:left="4624" w:hanging="1224"/>
      </w:pPr>
    </w:lvl>
    <w:lvl w:ilvl="8">
      <w:start w:val="1"/>
      <w:numFmt w:val="decimal"/>
      <w:lvlText w:val="%1.%2.%3.%4.%5.%6.%7.%8.%9."/>
      <w:lvlJc w:val="left"/>
      <w:pPr>
        <w:ind w:left="5200" w:hanging="1440"/>
      </w:pPr>
    </w:lvl>
  </w:abstractNum>
  <w:abstractNum w:abstractNumId="7" w15:restartNumberingAfterBreak="0">
    <w:nsid w:val="4A37755B"/>
    <w:multiLevelType w:val="multilevel"/>
    <w:tmpl w:val="6FBCF118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ascii="Georgia" w:hAnsi="Georgia" w:hint="default"/>
        <w:b/>
        <w:i w:val="0"/>
        <w:sz w:val="22"/>
      </w:rPr>
    </w:lvl>
    <w:lvl w:ilvl="1">
      <w:start w:val="1"/>
      <w:numFmt w:val="decimal"/>
      <w:lvlText w:val="%1.%2"/>
      <w:lvlJc w:val="left"/>
      <w:pPr>
        <w:tabs>
          <w:tab w:val="num" w:pos="2624"/>
        </w:tabs>
        <w:ind w:left="2624" w:hanging="567"/>
      </w:pPr>
      <w:rPr>
        <w:rFonts w:ascii="Georgia" w:hAnsi="Georgia" w:hint="default"/>
        <w:b w:val="0"/>
        <w:i w:val="0"/>
        <w:sz w:val="22"/>
      </w:rPr>
    </w:lvl>
    <w:lvl w:ilvl="2">
      <w:start w:val="1"/>
      <w:numFmt w:val="decimal"/>
      <w:lvlText w:val="%3."/>
      <w:lvlJc w:val="left"/>
      <w:pPr>
        <w:tabs>
          <w:tab w:val="num" w:pos="992"/>
        </w:tabs>
        <w:ind w:left="992" w:hanging="425"/>
      </w:pPr>
      <w:rPr>
        <w:rFonts w:hint="default"/>
      </w:rPr>
    </w:lvl>
    <w:lvl w:ilvl="3">
      <w:start w:val="1"/>
      <w:numFmt w:val="lowerRoman"/>
      <w:lvlText w:val="(%4)"/>
      <w:lvlJc w:val="left"/>
      <w:pPr>
        <w:tabs>
          <w:tab w:val="num" w:pos="1418"/>
        </w:tabs>
        <w:ind w:left="1418" w:hanging="426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none"/>
      <w:lvlRestart w:val="4"/>
      <w:lvlText w:val="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8" w15:restartNumberingAfterBreak="0">
    <w:nsid w:val="4AC40F15"/>
    <w:multiLevelType w:val="hybridMultilevel"/>
    <w:tmpl w:val="95DEF008"/>
    <w:lvl w:ilvl="0" w:tplc="F2F41EF6">
      <w:start w:val="1"/>
      <w:numFmt w:val="lowerLetter"/>
      <w:lvlText w:val="%1)"/>
      <w:lvlJc w:val="left"/>
      <w:pPr>
        <w:ind w:left="921" w:hanging="360"/>
      </w:pPr>
      <w:rPr>
        <w:rFonts w:hint="default"/>
      </w:rPr>
    </w:lvl>
    <w:lvl w:ilvl="1" w:tplc="1388AA2A">
      <w:start w:val="1"/>
      <w:numFmt w:val="lowerRoman"/>
      <w:lvlText w:val="%2)"/>
      <w:lvlJc w:val="left"/>
      <w:pPr>
        <w:ind w:left="1641" w:hanging="360"/>
      </w:pPr>
      <w:rPr>
        <w:rFonts w:ascii="Georgia" w:eastAsia="Times New Roman" w:hAnsi="Georgia" w:cs="Times New Roman"/>
      </w:rPr>
    </w:lvl>
    <w:lvl w:ilvl="2" w:tplc="0405001B">
      <w:start w:val="1"/>
      <w:numFmt w:val="lowerRoman"/>
      <w:lvlText w:val="%3."/>
      <w:lvlJc w:val="right"/>
      <w:pPr>
        <w:ind w:left="2361" w:hanging="180"/>
      </w:pPr>
    </w:lvl>
    <w:lvl w:ilvl="3" w:tplc="0405000F">
      <w:start w:val="1"/>
      <w:numFmt w:val="decimal"/>
      <w:lvlText w:val="%4."/>
      <w:lvlJc w:val="left"/>
      <w:pPr>
        <w:ind w:left="3081" w:hanging="360"/>
      </w:pPr>
    </w:lvl>
    <w:lvl w:ilvl="4" w:tplc="04050019">
      <w:start w:val="1"/>
      <w:numFmt w:val="lowerLetter"/>
      <w:lvlText w:val="%5."/>
      <w:lvlJc w:val="left"/>
      <w:pPr>
        <w:ind w:left="3801" w:hanging="360"/>
      </w:pPr>
    </w:lvl>
    <w:lvl w:ilvl="5" w:tplc="0405001B">
      <w:start w:val="1"/>
      <w:numFmt w:val="lowerRoman"/>
      <w:lvlText w:val="%6."/>
      <w:lvlJc w:val="right"/>
      <w:pPr>
        <w:ind w:left="4521" w:hanging="180"/>
      </w:pPr>
    </w:lvl>
    <w:lvl w:ilvl="6" w:tplc="0405000F" w:tentative="1">
      <w:start w:val="1"/>
      <w:numFmt w:val="decimal"/>
      <w:lvlText w:val="%7."/>
      <w:lvlJc w:val="left"/>
      <w:pPr>
        <w:ind w:left="5241" w:hanging="360"/>
      </w:pPr>
    </w:lvl>
    <w:lvl w:ilvl="7" w:tplc="04050019" w:tentative="1">
      <w:start w:val="1"/>
      <w:numFmt w:val="lowerLetter"/>
      <w:lvlText w:val="%8."/>
      <w:lvlJc w:val="left"/>
      <w:pPr>
        <w:ind w:left="5961" w:hanging="360"/>
      </w:pPr>
    </w:lvl>
    <w:lvl w:ilvl="8" w:tplc="0405001B" w:tentative="1">
      <w:start w:val="1"/>
      <w:numFmt w:val="lowerRoman"/>
      <w:lvlText w:val="%9."/>
      <w:lvlJc w:val="right"/>
      <w:pPr>
        <w:ind w:left="6681" w:hanging="180"/>
      </w:pPr>
    </w:lvl>
  </w:abstractNum>
  <w:abstractNum w:abstractNumId="9" w15:restartNumberingAfterBreak="0">
    <w:nsid w:val="4ADB0315"/>
    <w:multiLevelType w:val="hybridMultilevel"/>
    <w:tmpl w:val="5F26A134"/>
    <w:lvl w:ilvl="0" w:tplc="F2F41EF6">
      <w:start w:val="1"/>
      <w:numFmt w:val="lowerLetter"/>
      <w:lvlText w:val="%1)"/>
      <w:lvlJc w:val="left"/>
      <w:pPr>
        <w:ind w:left="921" w:hanging="360"/>
      </w:pPr>
      <w:rPr>
        <w:rFonts w:hint="default"/>
      </w:rPr>
    </w:lvl>
    <w:lvl w:ilvl="1" w:tplc="DAD46EDC">
      <w:start w:val="1"/>
      <w:numFmt w:val="lowerRoman"/>
      <w:lvlText w:val="(%2)"/>
      <w:lvlJc w:val="left"/>
      <w:pPr>
        <w:ind w:left="1641" w:hanging="360"/>
      </w:pPr>
      <w:rPr>
        <w:rFonts w:ascii="Georgia" w:eastAsia="SimSun" w:hAnsi="Georgia" w:cs="Times New Roman"/>
      </w:rPr>
    </w:lvl>
    <w:lvl w:ilvl="2" w:tplc="0405001B">
      <w:start w:val="1"/>
      <w:numFmt w:val="lowerRoman"/>
      <w:lvlText w:val="%3."/>
      <w:lvlJc w:val="right"/>
      <w:pPr>
        <w:ind w:left="2361" w:hanging="180"/>
      </w:pPr>
    </w:lvl>
    <w:lvl w:ilvl="3" w:tplc="0405000F">
      <w:start w:val="1"/>
      <w:numFmt w:val="decimal"/>
      <w:lvlText w:val="%4."/>
      <w:lvlJc w:val="left"/>
      <w:pPr>
        <w:ind w:left="3081" w:hanging="360"/>
      </w:pPr>
    </w:lvl>
    <w:lvl w:ilvl="4" w:tplc="04050019" w:tentative="1">
      <w:start w:val="1"/>
      <w:numFmt w:val="lowerLetter"/>
      <w:lvlText w:val="%5."/>
      <w:lvlJc w:val="left"/>
      <w:pPr>
        <w:ind w:left="3801" w:hanging="360"/>
      </w:pPr>
    </w:lvl>
    <w:lvl w:ilvl="5" w:tplc="0405001B" w:tentative="1">
      <w:start w:val="1"/>
      <w:numFmt w:val="lowerRoman"/>
      <w:lvlText w:val="%6."/>
      <w:lvlJc w:val="right"/>
      <w:pPr>
        <w:ind w:left="4521" w:hanging="180"/>
      </w:pPr>
    </w:lvl>
    <w:lvl w:ilvl="6" w:tplc="0405000F" w:tentative="1">
      <w:start w:val="1"/>
      <w:numFmt w:val="decimal"/>
      <w:lvlText w:val="%7."/>
      <w:lvlJc w:val="left"/>
      <w:pPr>
        <w:ind w:left="5241" w:hanging="360"/>
      </w:pPr>
    </w:lvl>
    <w:lvl w:ilvl="7" w:tplc="04050019" w:tentative="1">
      <w:start w:val="1"/>
      <w:numFmt w:val="lowerLetter"/>
      <w:lvlText w:val="%8."/>
      <w:lvlJc w:val="left"/>
      <w:pPr>
        <w:ind w:left="5961" w:hanging="360"/>
      </w:pPr>
    </w:lvl>
    <w:lvl w:ilvl="8" w:tplc="0405001B" w:tentative="1">
      <w:start w:val="1"/>
      <w:numFmt w:val="lowerRoman"/>
      <w:lvlText w:val="%9."/>
      <w:lvlJc w:val="right"/>
      <w:pPr>
        <w:ind w:left="6681" w:hanging="180"/>
      </w:pPr>
    </w:lvl>
  </w:abstractNum>
  <w:abstractNum w:abstractNumId="10" w15:restartNumberingAfterBreak="0">
    <w:nsid w:val="51B4392D"/>
    <w:multiLevelType w:val="singleLevel"/>
    <w:tmpl w:val="E8242B96"/>
    <w:lvl w:ilvl="0">
      <w:start w:val="1"/>
      <w:numFmt w:val="upperLetter"/>
      <w:pStyle w:val="st"/>
      <w:lvlText w:val="(%1)"/>
      <w:lvlJc w:val="left"/>
      <w:pPr>
        <w:tabs>
          <w:tab w:val="num" w:pos="709"/>
        </w:tabs>
        <w:ind w:left="709" w:hanging="709"/>
      </w:pPr>
    </w:lvl>
  </w:abstractNum>
  <w:abstractNum w:abstractNumId="11" w15:restartNumberingAfterBreak="0">
    <w:nsid w:val="579000BC"/>
    <w:multiLevelType w:val="hybridMultilevel"/>
    <w:tmpl w:val="D0B08A38"/>
    <w:lvl w:ilvl="0" w:tplc="32F8B5EC">
      <w:start w:val="2"/>
      <w:numFmt w:val="lowerLetter"/>
      <w:lvlText w:val="%1)"/>
      <w:lvlJc w:val="left"/>
      <w:pPr>
        <w:ind w:left="1239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959" w:hanging="360"/>
      </w:pPr>
    </w:lvl>
    <w:lvl w:ilvl="2" w:tplc="0405001B" w:tentative="1">
      <w:start w:val="1"/>
      <w:numFmt w:val="lowerRoman"/>
      <w:lvlText w:val="%3."/>
      <w:lvlJc w:val="right"/>
      <w:pPr>
        <w:ind w:left="2679" w:hanging="180"/>
      </w:pPr>
    </w:lvl>
    <w:lvl w:ilvl="3" w:tplc="0405000F" w:tentative="1">
      <w:start w:val="1"/>
      <w:numFmt w:val="decimal"/>
      <w:lvlText w:val="%4."/>
      <w:lvlJc w:val="left"/>
      <w:pPr>
        <w:ind w:left="3399" w:hanging="360"/>
      </w:pPr>
    </w:lvl>
    <w:lvl w:ilvl="4" w:tplc="04050019" w:tentative="1">
      <w:start w:val="1"/>
      <w:numFmt w:val="lowerLetter"/>
      <w:lvlText w:val="%5."/>
      <w:lvlJc w:val="left"/>
      <w:pPr>
        <w:ind w:left="4119" w:hanging="360"/>
      </w:pPr>
    </w:lvl>
    <w:lvl w:ilvl="5" w:tplc="0405001B" w:tentative="1">
      <w:start w:val="1"/>
      <w:numFmt w:val="lowerRoman"/>
      <w:lvlText w:val="%6."/>
      <w:lvlJc w:val="right"/>
      <w:pPr>
        <w:ind w:left="4839" w:hanging="180"/>
      </w:pPr>
    </w:lvl>
    <w:lvl w:ilvl="6" w:tplc="0405000F" w:tentative="1">
      <w:start w:val="1"/>
      <w:numFmt w:val="decimal"/>
      <w:lvlText w:val="%7."/>
      <w:lvlJc w:val="left"/>
      <w:pPr>
        <w:ind w:left="5559" w:hanging="360"/>
      </w:pPr>
    </w:lvl>
    <w:lvl w:ilvl="7" w:tplc="04050019" w:tentative="1">
      <w:start w:val="1"/>
      <w:numFmt w:val="lowerLetter"/>
      <w:lvlText w:val="%8."/>
      <w:lvlJc w:val="left"/>
      <w:pPr>
        <w:ind w:left="6279" w:hanging="360"/>
      </w:pPr>
    </w:lvl>
    <w:lvl w:ilvl="8" w:tplc="0405001B" w:tentative="1">
      <w:start w:val="1"/>
      <w:numFmt w:val="lowerRoman"/>
      <w:lvlText w:val="%9."/>
      <w:lvlJc w:val="right"/>
      <w:pPr>
        <w:ind w:left="6999" w:hanging="180"/>
      </w:pPr>
    </w:lvl>
  </w:abstractNum>
  <w:abstractNum w:abstractNumId="12" w15:restartNumberingAfterBreak="0">
    <w:nsid w:val="5AB113F3"/>
    <w:multiLevelType w:val="multilevel"/>
    <w:tmpl w:val="8E222F7A"/>
    <w:lvl w:ilvl="0">
      <w:start w:val="1"/>
      <w:numFmt w:val="decimal"/>
      <w:pStyle w:val="Seznamploh"/>
      <w:lvlText w:val="Příloha %1"/>
      <w:lvlJc w:val="left"/>
      <w:pPr>
        <w:tabs>
          <w:tab w:val="num" w:pos="1876"/>
        </w:tabs>
        <w:ind w:left="1876" w:hanging="1106"/>
      </w:pPr>
      <w:rPr>
        <w:rFonts w:ascii="Times New Roman" w:hAnsi="Times New Roman" w:hint="default"/>
        <w:b w:val="0"/>
        <w:i w:val="0"/>
        <w:sz w:val="22"/>
        <w:u w:val="none"/>
      </w:rPr>
    </w:lvl>
    <w:lvl w:ilvl="1">
      <w:start w:val="1"/>
      <w:numFmt w:val="decimal"/>
      <w:pStyle w:val="SeznamPloh2"/>
      <w:lvlText w:val="Příloha %1.%2"/>
      <w:lvlJc w:val="left"/>
      <w:pPr>
        <w:tabs>
          <w:tab w:val="num" w:pos="2425"/>
        </w:tabs>
        <w:ind w:left="2425" w:hanging="1105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decimal"/>
      <w:isLgl/>
      <w:lvlText w:val="%1.%2.%3"/>
      <w:lvlJc w:val="left"/>
      <w:pPr>
        <w:tabs>
          <w:tab w:val="num" w:pos="1418"/>
        </w:tabs>
        <w:ind w:left="1418" w:hanging="709"/>
      </w:pPr>
      <w:rPr>
        <w:rFonts w:ascii="Times New Roman" w:hAnsi="Times New Roman" w:hint="default"/>
        <w:b/>
        <w:i w:val="0"/>
        <w:sz w:val="22"/>
      </w:rPr>
    </w:lvl>
    <w:lvl w:ilvl="3">
      <w:start w:val="1"/>
      <w:numFmt w:val="decimal"/>
      <w:isLgl/>
      <w:lvlText w:val="%1.%2.%3.%4"/>
      <w:lvlJc w:val="left"/>
      <w:pPr>
        <w:tabs>
          <w:tab w:val="num" w:pos="2268"/>
        </w:tabs>
        <w:ind w:left="2268" w:hanging="850"/>
      </w:pPr>
      <w:rPr>
        <w:rFonts w:ascii="Times New Roman" w:hAnsi="Times New Roman" w:hint="default"/>
        <w:b/>
        <w:i w:val="0"/>
        <w:sz w:val="22"/>
      </w:rPr>
    </w:lvl>
    <w:lvl w:ilvl="4">
      <w:start w:val="1"/>
      <w:numFmt w:val="decimal"/>
      <w:isLgl/>
      <w:lvlText w:val="%1.%2.%3.%4.%5"/>
      <w:lvlJc w:val="left"/>
      <w:pPr>
        <w:tabs>
          <w:tab w:val="num" w:pos="3260"/>
        </w:tabs>
        <w:ind w:left="3260" w:hanging="992"/>
      </w:pPr>
      <w:rPr>
        <w:rFonts w:ascii="Times New Roman" w:hAnsi="Times New Roman" w:hint="default"/>
        <w:b/>
        <w:i w:val="0"/>
        <w:sz w:val="24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3" w15:restartNumberingAfterBreak="0">
    <w:nsid w:val="61F07653"/>
    <w:multiLevelType w:val="hybridMultilevel"/>
    <w:tmpl w:val="8530E87C"/>
    <w:lvl w:ilvl="0" w:tplc="13A88CD6">
      <w:start w:val="1"/>
      <w:numFmt w:val="lowerLetter"/>
      <w:lvlText w:val="%1)"/>
      <w:lvlJc w:val="left"/>
      <w:pPr>
        <w:ind w:left="927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647" w:hanging="360"/>
      </w:pPr>
    </w:lvl>
    <w:lvl w:ilvl="2" w:tplc="0405001B" w:tentative="1">
      <w:start w:val="1"/>
      <w:numFmt w:val="lowerRoman"/>
      <w:lvlText w:val="%3."/>
      <w:lvlJc w:val="right"/>
      <w:pPr>
        <w:ind w:left="2367" w:hanging="180"/>
      </w:pPr>
    </w:lvl>
    <w:lvl w:ilvl="3" w:tplc="0405000F" w:tentative="1">
      <w:start w:val="1"/>
      <w:numFmt w:val="decimal"/>
      <w:lvlText w:val="%4."/>
      <w:lvlJc w:val="left"/>
      <w:pPr>
        <w:ind w:left="3087" w:hanging="360"/>
      </w:pPr>
    </w:lvl>
    <w:lvl w:ilvl="4" w:tplc="04050019" w:tentative="1">
      <w:start w:val="1"/>
      <w:numFmt w:val="lowerLetter"/>
      <w:lvlText w:val="%5."/>
      <w:lvlJc w:val="left"/>
      <w:pPr>
        <w:ind w:left="3807" w:hanging="360"/>
      </w:pPr>
    </w:lvl>
    <w:lvl w:ilvl="5" w:tplc="0405001B" w:tentative="1">
      <w:start w:val="1"/>
      <w:numFmt w:val="lowerRoman"/>
      <w:lvlText w:val="%6."/>
      <w:lvlJc w:val="right"/>
      <w:pPr>
        <w:ind w:left="4527" w:hanging="180"/>
      </w:pPr>
    </w:lvl>
    <w:lvl w:ilvl="6" w:tplc="0405000F" w:tentative="1">
      <w:start w:val="1"/>
      <w:numFmt w:val="decimal"/>
      <w:lvlText w:val="%7."/>
      <w:lvlJc w:val="left"/>
      <w:pPr>
        <w:ind w:left="5247" w:hanging="360"/>
      </w:pPr>
    </w:lvl>
    <w:lvl w:ilvl="7" w:tplc="04050019" w:tentative="1">
      <w:start w:val="1"/>
      <w:numFmt w:val="lowerLetter"/>
      <w:lvlText w:val="%8."/>
      <w:lvlJc w:val="left"/>
      <w:pPr>
        <w:ind w:left="5967" w:hanging="360"/>
      </w:pPr>
    </w:lvl>
    <w:lvl w:ilvl="8" w:tplc="040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4" w15:restartNumberingAfterBreak="0">
    <w:nsid w:val="6F4B5D6A"/>
    <w:multiLevelType w:val="multilevel"/>
    <w:tmpl w:val="6FBCF118"/>
    <w:lvl w:ilvl="0">
      <w:start w:val="1"/>
      <w:numFmt w:val="decimal"/>
      <w:pStyle w:val="Nadpis1"/>
      <w:lvlText w:val="%1."/>
      <w:lvlJc w:val="left"/>
      <w:pPr>
        <w:tabs>
          <w:tab w:val="num" w:pos="567"/>
        </w:tabs>
        <w:ind w:left="567" w:hanging="567"/>
      </w:pPr>
      <w:rPr>
        <w:rFonts w:ascii="Georgia" w:hAnsi="Georgia" w:hint="default"/>
        <w:b/>
        <w:i w:val="0"/>
        <w:sz w:val="22"/>
      </w:rPr>
    </w:lvl>
    <w:lvl w:ilvl="1">
      <w:start w:val="1"/>
      <w:numFmt w:val="decimal"/>
      <w:lvlText w:val="%1.%2"/>
      <w:lvlJc w:val="left"/>
      <w:pPr>
        <w:tabs>
          <w:tab w:val="num" w:pos="2624"/>
        </w:tabs>
        <w:ind w:left="2624" w:hanging="567"/>
      </w:pPr>
      <w:rPr>
        <w:rFonts w:ascii="Georgia" w:hAnsi="Georgia" w:hint="default"/>
        <w:b w:val="0"/>
        <w:i w:val="0"/>
        <w:sz w:val="22"/>
      </w:rPr>
    </w:lvl>
    <w:lvl w:ilvl="2">
      <w:start w:val="1"/>
      <w:numFmt w:val="decimal"/>
      <w:pStyle w:val="Zhlav"/>
      <w:lvlText w:val="%3."/>
      <w:lvlJc w:val="left"/>
      <w:pPr>
        <w:tabs>
          <w:tab w:val="num" w:pos="992"/>
        </w:tabs>
        <w:ind w:left="992" w:hanging="425"/>
      </w:pPr>
      <w:rPr>
        <w:rFonts w:hint="default"/>
      </w:rPr>
    </w:lvl>
    <w:lvl w:ilvl="3">
      <w:start w:val="1"/>
      <w:numFmt w:val="lowerRoman"/>
      <w:pStyle w:val="Textpoznpodarou"/>
      <w:lvlText w:val="(%4)"/>
      <w:lvlJc w:val="left"/>
      <w:pPr>
        <w:tabs>
          <w:tab w:val="num" w:pos="1418"/>
        </w:tabs>
        <w:ind w:left="1418" w:hanging="426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none"/>
      <w:lvlRestart w:val="4"/>
      <w:lvlText w:val="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5" w15:restartNumberingAfterBreak="0">
    <w:nsid w:val="71F34271"/>
    <w:multiLevelType w:val="hybridMultilevel"/>
    <w:tmpl w:val="E5268CC0"/>
    <w:lvl w:ilvl="0" w:tplc="2088724E">
      <w:start w:val="1"/>
      <w:numFmt w:val="lowerLetter"/>
      <w:lvlText w:val="%1)"/>
      <w:lvlJc w:val="left"/>
      <w:pPr>
        <w:ind w:left="2047" w:hanging="360"/>
      </w:pPr>
      <w:rPr>
        <w:rFonts w:hint="default"/>
        <w:b w:val="0"/>
        <w:i w:val="0"/>
        <w:sz w:val="22"/>
      </w:rPr>
    </w:lvl>
    <w:lvl w:ilvl="1" w:tplc="04050019">
      <w:start w:val="1"/>
      <w:numFmt w:val="lowerLetter"/>
      <w:lvlText w:val="%2."/>
      <w:lvlJc w:val="left"/>
      <w:pPr>
        <w:ind w:left="2767" w:hanging="360"/>
      </w:pPr>
    </w:lvl>
    <w:lvl w:ilvl="2" w:tplc="0405001B" w:tentative="1">
      <w:start w:val="1"/>
      <w:numFmt w:val="lowerRoman"/>
      <w:lvlText w:val="%3."/>
      <w:lvlJc w:val="right"/>
      <w:pPr>
        <w:ind w:left="3487" w:hanging="180"/>
      </w:pPr>
    </w:lvl>
    <w:lvl w:ilvl="3" w:tplc="0405000F" w:tentative="1">
      <w:start w:val="1"/>
      <w:numFmt w:val="decimal"/>
      <w:lvlText w:val="%4."/>
      <w:lvlJc w:val="left"/>
      <w:pPr>
        <w:ind w:left="4207" w:hanging="360"/>
      </w:pPr>
    </w:lvl>
    <w:lvl w:ilvl="4" w:tplc="04050019" w:tentative="1">
      <w:start w:val="1"/>
      <w:numFmt w:val="lowerLetter"/>
      <w:lvlText w:val="%5."/>
      <w:lvlJc w:val="left"/>
      <w:pPr>
        <w:ind w:left="4927" w:hanging="360"/>
      </w:pPr>
    </w:lvl>
    <w:lvl w:ilvl="5" w:tplc="0405001B" w:tentative="1">
      <w:start w:val="1"/>
      <w:numFmt w:val="lowerRoman"/>
      <w:lvlText w:val="%6."/>
      <w:lvlJc w:val="right"/>
      <w:pPr>
        <w:ind w:left="5647" w:hanging="180"/>
      </w:pPr>
    </w:lvl>
    <w:lvl w:ilvl="6" w:tplc="0405000F" w:tentative="1">
      <w:start w:val="1"/>
      <w:numFmt w:val="decimal"/>
      <w:lvlText w:val="%7."/>
      <w:lvlJc w:val="left"/>
      <w:pPr>
        <w:ind w:left="6367" w:hanging="360"/>
      </w:pPr>
    </w:lvl>
    <w:lvl w:ilvl="7" w:tplc="04050019" w:tentative="1">
      <w:start w:val="1"/>
      <w:numFmt w:val="lowerLetter"/>
      <w:lvlText w:val="%8."/>
      <w:lvlJc w:val="left"/>
      <w:pPr>
        <w:ind w:left="7087" w:hanging="360"/>
      </w:pPr>
    </w:lvl>
    <w:lvl w:ilvl="8" w:tplc="0405001B" w:tentative="1">
      <w:start w:val="1"/>
      <w:numFmt w:val="lowerRoman"/>
      <w:lvlText w:val="%9."/>
      <w:lvlJc w:val="right"/>
      <w:pPr>
        <w:ind w:left="7807" w:hanging="180"/>
      </w:pPr>
    </w:lvl>
  </w:abstractNum>
  <w:num w:numId="1">
    <w:abstractNumId w:val="12"/>
  </w:num>
  <w:num w:numId="2">
    <w:abstractNumId w:val="2"/>
  </w:num>
  <w:num w:numId="3">
    <w:abstractNumId w:val="14"/>
  </w:num>
  <w:num w:numId="4">
    <w:abstractNumId w:val="0"/>
  </w:num>
  <w:num w:numId="5">
    <w:abstractNumId w:val="10"/>
  </w:num>
  <w:num w:numId="6">
    <w:abstractNumId w:val="8"/>
  </w:num>
  <w:num w:numId="7">
    <w:abstractNumId w:val="13"/>
  </w:num>
  <w:num w:numId="8">
    <w:abstractNumId w:val="1"/>
  </w:num>
  <w:num w:numId="9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4"/>
  </w:num>
  <w:num w:numId="11">
    <w:abstractNumId w:val="14"/>
  </w:num>
  <w:num w:numId="12">
    <w:abstractNumId w:val="15"/>
  </w:num>
  <w:num w:numId="13">
    <w:abstractNumId w:val="6"/>
  </w:num>
  <w:num w:numId="14">
    <w:abstractNumId w:val="5"/>
  </w:num>
  <w:num w:numId="15">
    <w:abstractNumId w:val="14"/>
    <w:lvlOverride w:ilvl="0">
      <w:startOverride w:val="3"/>
    </w:lvlOverride>
    <w:lvlOverride w:ilvl="1">
      <w:startOverride w:val="4"/>
    </w:lvlOverride>
  </w:num>
  <w:num w:numId="16">
    <w:abstractNumId w:val="9"/>
  </w:num>
  <w:num w:numId="17">
    <w:abstractNumId w:val="14"/>
    <w:lvlOverride w:ilvl="0">
      <w:startOverride w:val="3"/>
    </w:lvlOverride>
    <w:lvlOverride w:ilvl="1">
      <w:startOverride w:val="5"/>
    </w:lvlOverride>
  </w:num>
  <w:num w:numId="18">
    <w:abstractNumId w:val="11"/>
  </w:num>
  <w:num w:numId="19">
    <w:abstractNumId w:val="4"/>
  </w:num>
  <w:num w:numId="20">
    <w:abstractNumId w:val="3"/>
  </w:num>
  <w:num w:numId="2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59C8"/>
    <w:rsid w:val="00006D63"/>
    <w:rsid w:val="000074A4"/>
    <w:rsid w:val="0001087E"/>
    <w:rsid w:val="000109B5"/>
    <w:rsid w:val="00016435"/>
    <w:rsid w:val="00021997"/>
    <w:rsid w:val="00026027"/>
    <w:rsid w:val="00031FF2"/>
    <w:rsid w:val="00043D36"/>
    <w:rsid w:val="000638FA"/>
    <w:rsid w:val="00066030"/>
    <w:rsid w:val="00085E74"/>
    <w:rsid w:val="000868FA"/>
    <w:rsid w:val="000C60C5"/>
    <w:rsid w:val="000C70EC"/>
    <w:rsid w:val="000D3C17"/>
    <w:rsid w:val="000E3749"/>
    <w:rsid w:val="00123895"/>
    <w:rsid w:val="00144836"/>
    <w:rsid w:val="001507AB"/>
    <w:rsid w:val="00150976"/>
    <w:rsid w:val="00181115"/>
    <w:rsid w:val="001B364E"/>
    <w:rsid w:val="001F5B07"/>
    <w:rsid w:val="00212337"/>
    <w:rsid w:val="002421FB"/>
    <w:rsid w:val="0025036E"/>
    <w:rsid w:val="0026378E"/>
    <w:rsid w:val="00287170"/>
    <w:rsid w:val="002920F4"/>
    <w:rsid w:val="002941AB"/>
    <w:rsid w:val="00294A4D"/>
    <w:rsid w:val="002A05C6"/>
    <w:rsid w:val="002F66CA"/>
    <w:rsid w:val="0030280C"/>
    <w:rsid w:val="00315183"/>
    <w:rsid w:val="003249F8"/>
    <w:rsid w:val="0032582C"/>
    <w:rsid w:val="0033012D"/>
    <w:rsid w:val="00334206"/>
    <w:rsid w:val="003411C5"/>
    <w:rsid w:val="00371B25"/>
    <w:rsid w:val="003902C7"/>
    <w:rsid w:val="003936BA"/>
    <w:rsid w:val="003A5497"/>
    <w:rsid w:val="003D202A"/>
    <w:rsid w:val="003D2F11"/>
    <w:rsid w:val="00414122"/>
    <w:rsid w:val="00423FA2"/>
    <w:rsid w:val="00426F40"/>
    <w:rsid w:val="00443126"/>
    <w:rsid w:val="004503A8"/>
    <w:rsid w:val="00454EA0"/>
    <w:rsid w:val="004A5F42"/>
    <w:rsid w:val="004B628B"/>
    <w:rsid w:val="004C2BB5"/>
    <w:rsid w:val="004C2DA6"/>
    <w:rsid w:val="004C6DAD"/>
    <w:rsid w:val="004D32EB"/>
    <w:rsid w:val="004D56D5"/>
    <w:rsid w:val="004E3E9A"/>
    <w:rsid w:val="004E4D0B"/>
    <w:rsid w:val="004F45E0"/>
    <w:rsid w:val="00506A42"/>
    <w:rsid w:val="00525278"/>
    <w:rsid w:val="005259C2"/>
    <w:rsid w:val="00541373"/>
    <w:rsid w:val="00561555"/>
    <w:rsid w:val="005622CD"/>
    <w:rsid w:val="00562E1B"/>
    <w:rsid w:val="00571210"/>
    <w:rsid w:val="0057140A"/>
    <w:rsid w:val="00580823"/>
    <w:rsid w:val="00583D3B"/>
    <w:rsid w:val="0058734D"/>
    <w:rsid w:val="00595E7A"/>
    <w:rsid w:val="005A12B8"/>
    <w:rsid w:val="005A3CC0"/>
    <w:rsid w:val="005C4169"/>
    <w:rsid w:val="005D0B1C"/>
    <w:rsid w:val="005D4471"/>
    <w:rsid w:val="00621811"/>
    <w:rsid w:val="00634A09"/>
    <w:rsid w:val="006351C0"/>
    <w:rsid w:val="006557EF"/>
    <w:rsid w:val="006663F5"/>
    <w:rsid w:val="00690645"/>
    <w:rsid w:val="00691D58"/>
    <w:rsid w:val="00693CD7"/>
    <w:rsid w:val="006B444F"/>
    <w:rsid w:val="006D5AE4"/>
    <w:rsid w:val="006E3E9A"/>
    <w:rsid w:val="006E55FA"/>
    <w:rsid w:val="0070792B"/>
    <w:rsid w:val="00711C89"/>
    <w:rsid w:val="00722592"/>
    <w:rsid w:val="0073021A"/>
    <w:rsid w:val="007353FF"/>
    <w:rsid w:val="00736DA9"/>
    <w:rsid w:val="007419BA"/>
    <w:rsid w:val="0074749C"/>
    <w:rsid w:val="007710E5"/>
    <w:rsid w:val="00773DB5"/>
    <w:rsid w:val="0079339C"/>
    <w:rsid w:val="00795E05"/>
    <w:rsid w:val="0079651F"/>
    <w:rsid w:val="007A7A6F"/>
    <w:rsid w:val="007B79B5"/>
    <w:rsid w:val="007D1105"/>
    <w:rsid w:val="007D18DA"/>
    <w:rsid w:val="007D706F"/>
    <w:rsid w:val="007E3C39"/>
    <w:rsid w:val="00823988"/>
    <w:rsid w:val="00823C09"/>
    <w:rsid w:val="00844AC3"/>
    <w:rsid w:val="0084702E"/>
    <w:rsid w:val="00894167"/>
    <w:rsid w:val="00894C26"/>
    <w:rsid w:val="008B12E2"/>
    <w:rsid w:val="008D4474"/>
    <w:rsid w:val="008D58F1"/>
    <w:rsid w:val="00930EE2"/>
    <w:rsid w:val="00944E81"/>
    <w:rsid w:val="00946CE9"/>
    <w:rsid w:val="009517B4"/>
    <w:rsid w:val="00971CFF"/>
    <w:rsid w:val="00971DB4"/>
    <w:rsid w:val="00990815"/>
    <w:rsid w:val="009B59C8"/>
    <w:rsid w:val="009C37A6"/>
    <w:rsid w:val="009C7E19"/>
    <w:rsid w:val="009D0C65"/>
    <w:rsid w:val="009D6002"/>
    <w:rsid w:val="009E7850"/>
    <w:rsid w:val="009F65AB"/>
    <w:rsid w:val="00A11A67"/>
    <w:rsid w:val="00A15E36"/>
    <w:rsid w:val="00A54CBE"/>
    <w:rsid w:val="00A60AED"/>
    <w:rsid w:val="00A67D1C"/>
    <w:rsid w:val="00A77469"/>
    <w:rsid w:val="00A87AA4"/>
    <w:rsid w:val="00A96191"/>
    <w:rsid w:val="00AB72CB"/>
    <w:rsid w:val="00AD3BD9"/>
    <w:rsid w:val="00AD6903"/>
    <w:rsid w:val="00AE0F38"/>
    <w:rsid w:val="00AE407C"/>
    <w:rsid w:val="00AE6014"/>
    <w:rsid w:val="00AF5D03"/>
    <w:rsid w:val="00AF6A9E"/>
    <w:rsid w:val="00B00265"/>
    <w:rsid w:val="00B12077"/>
    <w:rsid w:val="00B21405"/>
    <w:rsid w:val="00B261EB"/>
    <w:rsid w:val="00B262C0"/>
    <w:rsid w:val="00BA632E"/>
    <w:rsid w:val="00BB69B1"/>
    <w:rsid w:val="00BB6EC2"/>
    <w:rsid w:val="00BD4C13"/>
    <w:rsid w:val="00BD4DA5"/>
    <w:rsid w:val="00C0783B"/>
    <w:rsid w:val="00C11A69"/>
    <w:rsid w:val="00C1679B"/>
    <w:rsid w:val="00C3312F"/>
    <w:rsid w:val="00C65EEF"/>
    <w:rsid w:val="00C80E6D"/>
    <w:rsid w:val="00C82F09"/>
    <w:rsid w:val="00C838DC"/>
    <w:rsid w:val="00C83CF2"/>
    <w:rsid w:val="00CA1F86"/>
    <w:rsid w:val="00CB6A88"/>
    <w:rsid w:val="00CD4BDD"/>
    <w:rsid w:val="00CE4F51"/>
    <w:rsid w:val="00CF7C70"/>
    <w:rsid w:val="00D227D4"/>
    <w:rsid w:val="00D46723"/>
    <w:rsid w:val="00D66AFA"/>
    <w:rsid w:val="00D92A8E"/>
    <w:rsid w:val="00D9317F"/>
    <w:rsid w:val="00DA2DAE"/>
    <w:rsid w:val="00DF2C31"/>
    <w:rsid w:val="00DF5B66"/>
    <w:rsid w:val="00E0395D"/>
    <w:rsid w:val="00E0560C"/>
    <w:rsid w:val="00E14D93"/>
    <w:rsid w:val="00E438C3"/>
    <w:rsid w:val="00E64A23"/>
    <w:rsid w:val="00E706E9"/>
    <w:rsid w:val="00EA2FFE"/>
    <w:rsid w:val="00EA39FE"/>
    <w:rsid w:val="00EA4EE1"/>
    <w:rsid w:val="00EA711F"/>
    <w:rsid w:val="00EC282D"/>
    <w:rsid w:val="00EF189E"/>
    <w:rsid w:val="00EF7E32"/>
    <w:rsid w:val="00F0678C"/>
    <w:rsid w:val="00F170B0"/>
    <w:rsid w:val="00F36A83"/>
    <w:rsid w:val="00F64241"/>
    <w:rsid w:val="00F866F4"/>
    <w:rsid w:val="00FA488E"/>
    <w:rsid w:val="00FB3451"/>
    <w:rsid w:val="00FC64B9"/>
    <w:rsid w:val="00FF6C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B725947"/>
  <w15:chartTrackingRefBased/>
  <w15:docId w15:val="{9D95711E-4950-4E28-A46A-360EC46F8A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B59C8"/>
    <w:pPr>
      <w:spacing w:before="120" w:after="120" w:line="240" w:lineRule="auto"/>
      <w:jc w:val="both"/>
    </w:pPr>
    <w:rPr>
      <w:rFonts w:ascii="Times New Roman" w:eastAsia="Times New Roman" w:hAnsi="Times New Roman" w:cs="Times New Roman"/>
      <w:szCs w:val="20"/>
    </w:rPr>
  </w:style>
  <w:style w:type="paragraph" w:styleId="Nadpis1">
    <w:name w:val="heading 1"/>
    <w:aliases w:val="Nadpis 1 Char3,Nadpis Char,1 Char,Nadpis 1 Char Char2,Nadpis 1 Char1 Char,Nadpis 1 Char Char Char,Nadpis 11 Char,Nadpis 1 Char Char1 Char,Nadpis 1 Char2 Char,Nadpis 1 Char11 Char,Nadpis 1 Char1 Char1 Char,Nadpis 1 Char Char Char Char1 Char,ABB"/>
    <w:basedOn w:val="Normln"/>
    <w:next w:val="Normal1"/>
    <w:link w:val="Nadpis1Char"/>
    <w:qFormat/>
    <w:rsid w:val="009B59C8"/>
    <w:pPr>
      <w:keepNext/>
      <w:numPr>
        <w:numId w:val="3"/>
      </w:numPr>
      <w:spacing w:before="240" w:after="60"/>
      <w:outlineLvl w:val="0"/>
    </w:pPr>
    <w:rPr>
      <w:b/>
      <w:caps/>
      <w:kern w:val="28"/>
      <w:sz w:val="24"/>
      <w:szCs w:val="24"/>
    </w:rPr>
  </w:style>
  <w:style w:type="paragraph" w:styleId="Nadpis2">
    <w:name w:val="heading 2"/>
    <w:aliases w:val="Nadpis2,Nadpis 21,Nadpis 2 Char Char1,Nadpis 2 Char11,Nadpis 2 Char1 Char1,Nadpis2 Char1,Nadpis 2 Char Char Char Char1,Nadpis 2 Char2,Nadpis21,Nadpis 2 Char Char Char,ABB.,Nadpis 2 Char Char,Nadpis 2 Char1,Nadpis 2 Char1 Char,h2"/>
    <w:basedOn w:val="Normln"/>
    <w:next w:val="Normal1"/>
    <w:link w:val="Nadpis2Char"/>
    <w:qFormat/>
    <w:rsid w:val="009B59C8"/>
    <w:pPr>
      <w:keepNext/>
      <w:numPr>
        <w:ilvl w:val="1"/>
        <w:numId w:val="2"/>
      </w:numPr>
      <w:spacing w:before="240" w:after="60"/>
      <w:outlineLvl w:val="1"/>
    </w:pPr>
    <w:rPr>
      <w:b/>
      <w:smallCaps/>
    </w:rPr>
  </w:style>
  <w:style w:type="paragraph" w:styleId="Nadpis3">
    <w:name w:val="heading 3"/>
    <w:aliases w:val="Titul1,Nadpis 3 velká písmena,ABB..,h3,(Alt+3),(Alt+3)1,(Alt+3)2,(Alt+3)3,(Alt+3)4,(Alt+3)5,(Alt+3)6,(A..."/>
    <w:basedOn w:val="Normln"/>
    <w:next w:val="Normal1"/>
    <w:link w:val="Nadpis3Char"/>
    <w:qFormat/>
    <w:rsid w:val="009B59C8"/>
    <w:pPr>
      <w:keepNext/>
      <w:numPr>
        <w:ilvl w:val="2"/>
        <w:numId w:val="2"/>
      </w:numPr>
      <w:spacing w:before="240" w:after="60"/>
      <w:outlineLvl w:val="2"/>
    </w:pPr>
    <w:rPr>
      <w:b/>
    </w:rPr>
  </w:style>
  <w:style w:type="paragraph" w:styleId="Nadpis4">
    <w:name w:val="heading 4"/>
    <w:aliases w:val="Titul2,ABB..."/>
    <w:basedOn w:val="Normln"/>
    <w:next w:val="Normal1"/>
    <w:link w:val="Nadpis4Char"/>
    <w:qFormat/>
    <w:rsid w:val="009B59C8"/>
    <w:pPr>
      <w:keepNext/>
      <w:numPr>
        <w:ilvl w:val="3"/>
        <w:numId w:val="2"/>
      </w:numPr>
      <w:outlineLvl w:val="3"/>
    </w:pPr>
    <w:rPr>
      <w:i/>
    </w:rPr>
  </w:style>
  <w:style w:type="paragraph" w:styleId="Nadpis5">
    <w:name w:val="heading 5"/>
    <w:basedOn w:val="Normln"/>
    <w:next w:val="Normln"/>
    <w:link w:val="Nadpis5Char"/>
    <w:qFormat/>
    <w:rsid w:val="009B59C8"/>
    <w:pPr>
      <w:numPr>
        <w:ilvl w:val="4"/>
        <w:numId w:val="2"/>
      </w:numPr>
      <w:spacing w:before="60" w:after="60"/>
      <w:outlineLvl w:val="4"/>
    </w:pPr>
  </w:style>
  <w:style w:type="paragraph" w:styleId="Nadpis6">
    <w:name w:val="heading 6"/>
    <w:aliases w:val=" nein"/>
    <w:basedOn w:val="Normln"/>
    <w:next w:val="Normln"/>
    <w:link w:val="Nadpis6Char"/>
    <w:qFormat/>
    <w:rsid w:val="009B59C8"/>
    <w:pPr>
      <w:numPr>
        <w:ilvl w:val="5"/>
        <w:numId w:val="2"/>
      </w:numPr>
      <w:outlineLvl w:val="5"/>
    </w:pPr>
    <w:rPr>
      <w:szCs w:val="22"/>
    </w:rPr>
  </w:style>
  <w:style w:type="paragraph" w:styleId="Nadpis7">
    <w:name w:val="heading 7"/>
    <w:basedOn w:val="Normln"/>
    <w:next w:val="Normln"/>
    <w:link w:val="Nadpis7Char"/>
    <w:qFormat/>
    <w:rsid w:val="009B59C8"/>
    <w:pPr>
      <w:numPr>
        <w:ilvl w:val="6"/>
        <w:numId w:val="2"/>
      </w:numPr>
      <w:spacing w:before="240" w:after="60"/>
      <w:outlineLvl w:val="6"/>
    </w:pPr>
    <w:rPr>
      <w:rFonts w:ascii="Arial" w:hAnsi="Arial"/>
      <w:sz w:val="20"/>
    </w:rPr>
  </w:style>
  <w:style w:type="paragraph" w:styleId="Nadpis8">
    <w:name w:val="heading 8"/>
    <w:basedOn w:val="Normln"/>
    <w:next w:val="Normln"/>
    <w:link w:val="Nadpis8Char"/>
    <w:qFormat/>
    <w:rsid w:val="009B59C8"/>
    <w:pPr>
      <w:numPr>
        <w:ilvl w:val="7"/>
        <w:numId w:val="2"/>
      </w:numPr>
      <w:spacing w:before="240" w:after="60"/>
      <w:outlineLvl w:val="7"/>
    </w:pPr>
    <w:rPr>
      <w:rFonts w:ascii="Arial" w:hAnsi="Arial"/>
      <w:i/>
      <w:sz w:val="20"/>
    </w:rPr>
  </w:style>
  <w:style w:type="paragraph" w:styleId="Nadpis9">
    <w:name w:val="heading 9"/>
    <w:basedOn w:val="Normln"/>
    <w:next w:val="Normln"/>
    <w:link w:val="Nadpis9Char"/>
    <w:qFormat/>
    <w:rsid w:val="009B59C8"/>
    <w:pPr>
      <w:numPr>
        <w:ilvl w:val="8"/>
        <w:numId w:val="2"/>
      </w:numPr>
      <w:spacing w:before="240" w:after="60"/>
      <w:outlineLvl w:val="8"/>
    </w:pPr>
    <w:rPr>
      <w:rFonts w:ascii="Arial" w:hAnsi="Arial"/>
      <w:b/>
      <w:i/>
      <w:sz w:val="1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aliases w:val="Nadpis 1 Char3 Char,Nadpis Char Char,1 Char Char,Nadpis 1 Char Char2 Char,Nadpis 1 Char1 Char Char,Nadpis 1 Char Char Char Char,Nadpis 11 Char Char,Nadpis 1 Char Char1 Char Char,Nadpis 1 Char2 Char Char,Nadpis 1 Char11 Char Char,ABB Char"/>
    <w:basedOn w:val="Standardnpsmoodstavce"/>
    <w:link w:val="Nadpis1"/>
    <w:rsid w:val="009B59C8"/>
    <w:rPr>
      <w:rFonts w:ascii="Times New Roman" w:eastAsia="Times New Roman" w:hAnsi="Times New Roman" w:cs="Times New Roman"/>
      <w:b/>
      <w:caps/>
      <w:kern w:val="28"/>
      <w:sz w:val="24"/>
      <w:szCs w:val="24"/>
    </w:rPr>
  </w:style>
  <w:style w:type="character" w:customStyle="1" w:styleId="Nadpis2Char">
    <w:name w:val="Nadpis 2 Char"/>
    <w:aliases w:val="Nadpis2 Char,Nadpis 21 Char,Nadpis 2 Char Char1 Char,Nadpis 2 Char11 Char,Nadpis 2 Char1 Char1 Char,Nadpis2 Char1 Char,Nadpis 2 Char Char Char Char1 Char,Nadpis 2 Char2 Char,Nadpis21 Char,Nadpis 2 Char Char Char Char,ABB. Char,h2 Char"/>
    <w:basedOn w:val="Standardnpsmoodstavce"/>
    <w:link w:val="Nadpis2"/>
    <w:rsid w:val="009B59C8"/>
    <w:rPr>
      <w:rFonts w:ascii="Times New Roman" w:eastAsia="Times New Roman" w:hAnsi="Times New Roman" w:cs="Times New Roman"/>
      <w:b/>
      <w:smallCaps/>
      <w:szCs w:val="20"/>
    </w:rPr>
  </w:style>
  <w:style w:type="character" w:customStyle="1" w:styleId="Nadpis3Char">
    <w:name w:val="Nadpis 3 Char"/>
    <w:aliases w:val="Titul1 Char,Nadpis 3 velká písmena Char,ABB.. Char,h3 Char,(Alt+3) Char,(Alt+3)1 Char,(Alt+3)2 Char,(Alt+3)3 Char,(Alt+3)4 Char,(Alt+3)5 Char,(Alt+3)6 Char,(A... Char"/>
    <w:basedOn w:val="Standardnpsmoodstavce"/>
    <w:link w:val="Nadpis3"/>
    <w:rsid w:val="009B59C8"/>
    <w:rPr>
      <w:rFonts w:ascii="Times New Roman" w:eastAsia="Times New Roman" w:hAnsi="Times New Roman" w:cs="Times New Roman"/>
      <w:b/>
      <w:szCs w:val="20"/>
    </w:rPr>
  </w:style>
  <w:style w:type="character" w:customStyle="1" w:styleId="Nadpis4Char">
    <w:name w:val="Nadpis 4 Char"/>
    <w:aliases w:val="Titul2 Char,ABB... Char"/>
    <w:basedOn w:val="Standardnpsmoodstavce"/>
    <w:link w:val="Nadpis4"/>
    <w:rsid w:val="009B59C8"/>
    <w:rPr>
      <w:rFonts w:ascii="Times New Roman" w:eastAsia="Times New Roman" w:hAnsi="Times New Roman" w:cs="Times New Roman"/>
      <w:i/>
      <w:szCs w:val="20"/>
    </w:rPr>
  </w:style>
  <w:style w:type="character" w:customStyle="1" w:styleId="Nadpis5Char">
    <w:name w:val="Nadpis 5 Char"/>
    <w:basedOn w:val="Standardnpsmoodstavce"/>
    <w:link w:val="Nadpis5"/>
    <w:rsid w:val="009B59C8"/>
    <w:rPr>
      <w:rFonts w:ascii="Times New Roman" w:eastAsia="Times New Roman" w:hAnsi="Times New Roman" w:cs="Times New Roman"/>
      <w:szCs w:val="20"/>
    </w:rPr>
  </w:style>
  <w:style w:type="character" w:customStyle="1" w:styleId="Nadpis6Char">
    <w:name w:val="Nadpis 6 Char"/>
    <w:aliases w:val=" nein Char"/>
    <w:basedOn w:val="Standardnpsmoodstavce"/>
    <w:link w:val="Nadpis6"/>
    <w:rsid w:val="009B59C8"/>
    <w:rPr>
      <w:rFonts w:ascii="Times New Roman" w:eastAsia="Times New Roman" w:hAnsi="Times New Roman" w:cs="Times New Roman"/>
    </w:rPr>
  </w:style>
  <w:style w:type="character" w:customStyle="1" w:styleId="Nadpis7Char">
    <w:name w:val="Nadpis 7 Char"/>
    <w:basedOn w:val="Standardnpsmoodstavce"/>
    <w:link w:val="Nadpis7"/>
    <w:rsid w:val="009B59C8"/>
    <w:rPr>
      <w:rFonts w:ascii="Arial" w:eastAsia="Times New Roman" w:hAnsi="Arial" w:cs="Times New Roman"/>
      <w:sz w:val="20"/>
      <w:szCs w:val="20"/>
    </w:rPr>
  </w:style>
  <w:style w:type="character" w:customStyle="1" w:styleId="Nadpis8Char">
    <w:name w:val="Nadpis 8 Char"/>
    <w:basedOn w:val="Standardnpsmoodstavce"/>
    <w:link w:val="Nadpis8"/>
    <w:rsid w:val="009B59C8"/>
    <w:rPr>
      <w:rFonts w:ascii="Arial" w:eastAsia="Times New Roman" w:hAnsi="Arial" w:cs="Times New Roman"/>
      <w:i/>
      <w:sz w:val="20"/>
      <w:szCs w:val="20"/>
    </w:rPr>
  </w:style>
  <w:style w:type="character" w:customStyle="1" w:styleId="Nadpis9Char">
    <w:name w:val="Nadpis 9 Char"/>
    <w:basedOn w:val="Standardnpsmoodstavce"/>
    <w:link w:val="Nadpis9"/>
    <w:rsid w:val="009B59C8"/>
    <w:rPr>
      <w:rFonts w:ascii="Arial" w:eastAsia="Times New Roman" w:hAnsi="Arial" w:cs="Times New Roman"/>
      <w:b/>
      <w:i/>
      <w:sz w:val="18"/>
      <w:szCs w:val="20"/>
    </w:rPr>
  </w:style>
  <w:style w:type="paragraph" w:styleId="Zpat">
    <w:name w:val="footer"/>
    <w:basedOn w:val="Normln"/>
    <w:link w:val="ZpatChar"/>
    <w:rsid w:val="009B59C8"/>
    <w:pPr>
      <w:tabs>
        <w:tab w:val="center" w:pos="4153"/>
        <w:tab w:val="right" w:pos="8306"/>
      </w:tabs>
    </w:pPr>
  </w:style>
  <w:style w:type="character" w:customStyle="1" w:styleId="ZpatChar">
    <w:name w:val="Zápatí Char"/>
    <w:basedOn w:val="Standardnpsmoodstavce"/>
    <w:link w:val="Zpat"/>
    <w:rsid w:val="009B59C8"/>
    <w:rPr>
      <w:rFonts w:ascii="Times New Roman" w:eastAsia="Times New Roman" w:hAnsi="Times New Roman" w:cs="Times New Roman"/>
      <w:szCs w:val="20"/>
    </w:rPr>
  </w:style>
  <w:style w:type="character" w:styleId="slostrnky">
    <w:name w:val="page number"/>
    <w:basedOn w:val="Standardnpsmoodstavce"/>
    <w:rsid w:val="009B59C8"/>
  </w:style>
  <w:style w:type="paragraph" w:styleId="Zhlav">
    <w:name w:val="header"/>
    <w:aliases w:val="HH Header"/>
    <w:basedOn w:val="Normln"/>
    <w:link w:val="ZhlavChar"/>
    <w:uiPriority w:val="99"/>
    <w:rsid w:val="009B59C8"/>
    <w:pPr>
      <w:numPr>
        <w:ilvl w:val="2"/>
        <w:numId w:val="3"/>
      </w:numPr>
      <w:tabs>
        <w:tab w:val="center" w:pos="4153"/>
        <w:tab w:val="right" w:pos="8306"/>
      </w:tabs>
    </w:pPr>
  </w:style>
  <w:style w:type="character" w:customStyle="1" w:styleId="ZhlavChar">
    <w:name w:val="Záhlaví Char"/>
    <w:aliases w:val="HH Header Char"/>
    <w:basedOn w:val="Standardnpsmoodstavce"/>
    <w:link w:val="Zhlav"/>
    <w:uiPriority w:val="99"/>
    <w:rsid w:val="009B59C8"/>
    <w:rPr>
      <w:rFonts w:ascii="Times New Roman" w:eastAsia="Times New Roman" w:hAnsi="Times New Roman" w:cs="Times New Roman"/>
      <w:szCs w:val="20"/>
    </w:rPr>
  </w:style>
  <w:style w:type="paragraph" w:styleId="Textpoznpodarou">
    <w:name w:val="footnote text"/>
    <w:aliases w:val="fn"/>
    <w:basedOn w:val="Normln"/>
    <w:link w:val="TextpoznpodarouChar"/>
    <w:semiHidden/>
    <w:rsid w:val="009B59C8"/>
    <w:pPr>
      <w:numPr>
        <w:ilvl w:val="3"/>
        <w:numId w:val="3"/>
      </w:numPr>
    </w:pPr>
    <w:rPr>
      <w:sz w:val="16"/>
    </w:rPr>
  </w:style>
  <w:style w:type="character" w:customStyle="1" w:styleId="TextpoznpodarouChar">
    <w:name w:val="Text pozn. pod čarou Char"/>
    <w:aliases w:val="fn Char"/>
    <w:basedOn w:val="Standardnpsmoodstavce"/>
    <w:link w:val="Textpoznpodarou"/>
    <w:semiHidden/>
    <w:rsid w:val="009B59C8"/>
    <w:rPr>
      <w:rFonts w:ascii="Times New Roman" w:eastAsia="Times New Roman" w:hAnsi="Times New Roman" w:cs="Times New Roman"/>
      <w:sz w:val="16"/>
      <w:szCs w:val="20"/>
    </w:rPr>
  </w:style>
  <w:style w:type="paragraph" w:customStyle="1" w:styleId="Normal1">
    <w:name w:val="Normal 1"/>
    <w:basedOn w:val="Normln"/>
    <w:link w:val="Normal1Char"/>
    <w:rsid w:val="009B59C8"/>
    <w:pPr>
      <w:ind w:left="880"/>
    </w:pPr>
  </w:style>
  <w:style w:type="paragraph" w:customStyle="1" w:styleId="Normal2">
    <w:name w:val="Normal 2"/>
    <w:basedOn w:val="Normln"/>
    <w:rsid w:val="009B59C8"/>
    <w:pPr>
      <w:ind w:left="1418"/>
    </w:pPr>
  </w:style>
  <w:style w:type="character" w:styleId="Odkaznakoment">
    <w:name w:val="annotation reference"/>
    <w:rsid w:val="009B59C8"/>
    <w:rPr>
      <w:sz w:val="16"/>
      <w:szCs w:val="16"/>
    </w:rPr>
  </w:style>
  <w:style w:type="paragraph" w:customStyle="1" w:styleId="SeznamPloh2">
    <w:name w:val="Seznam_Příloh 2"/>
    <w:basedOn w:val="Normln"/>
    <w:rsid w:val="009B59C8"/>
    <w:pPr>
      <w:numPr>
        <w:ilvl w:val="1"/>
        <w:numId w:val="1"/>
      </w:numPr>
      <w:jc w:val="left"/>
    </w:pPr>
    <w:rPr>
      <w:bCs/>
      <w:szCs w:val="22"/>
    </w:rPr>
  </w:style>
  <w:style w:type="paragraph" w:customStyle="1" w:styleId="Seznamploh">
    <w:name w:val="Seznam_příloh"/>
    <w:basedOn w:val="Normln"/>
    <w:rsid w:val="009B59C8"/>
    <w:pPr>
      <w:numPr>
        <w:numId w:val="1"/>
      </w:numPr>
      <w:jc w:val="left"/>
    </w:pPr>
    <w:rPr>
      <w:bCs/>
      <w:szCs w:val="22"/>
    </w:rPr>
  </w:style>
  <w:style w:type="character" w:styleId="Hypertextovodkaz">
    <w:name w:val="Hyperlink"/>
    <w:rsid w:val="009B59C8"/>
    <w:rPr>
      <w:color w:val="0000FF"/>
      <w:u w:val="single"/>
    </w:rPr>
  </w:style>
  <w:style w:type="paragraph" w:styleId="Textkomente">
    <w:name w:val="annotation text"/>
    <w:basedOn w:val="Normln"/>
    <w:link w:val="TextkomenteChar"/>
    <w:rsid w:val="009B59C8"/>
    <w:rPr>
      <w:sz w:val="20"/>
    </w:rPr>
  </w:style>
  <w:style w:type="character" w:customStyle="1" w:styleId="TextkomenteChar">
    <w:name w:val="Text komentáře Char"/>
    <w:basedOn w:val="Standardnpsmoodstavce"/>
    <w:link w:val="Textkomente"/>
    <w:rsid w:val="009B59C8"/>
    <w:rPr>
      <w:rFonts w:ascii="Times New Roman" w:eastAsia="Times New Roman" w:hAnsi="Times New Roman" w:cs="Times New Roman"/>
      <w:sz w:val="20"/>
      <w:szCs w:val="20"/>
    </w:rPr>
  </w:style>
  <w:style w:type="character" w:customStyle="1" w:styleId="Normal1Char">
    <w:name w:val="Normal 1 Char"/>
    <w:link w:val="Normal1"/>
    <w:rsid w:val="009B59C8"/>
    <w:rPr>
      <w:rFonts w:ascii="Times New Roman" w:eastAsia="Times New Roman" w:hAnsi="Times New Roman" w:cs="Times New Roman"/>
      <w:szCs w:val="20"/>
    </w:rPr>
  </w:style>
  <w:style w:type="paragraph" w:customStyle="1" w:styleId="Clanek11">
    <w:name w:val="Clanek 1.1"/>
    <w:basedOn w:val="Nadpis2"/>
    <w:link w:val="Clanek11Char"/>
    <w:qFormat/>
    <w:rsid w:val="009B59C8"/>
    <w:pPr>
      <w:keepNext w:val="0"/>
      <w:widowControl w:val="0"/>
      <w:numPr>
        <w:ilvl w:val="0"/>
        <w:numId w:val="0"/>
      </w:numPr>
      <w:tabs>
        <w:tab w:val="num" w:pos="2624"/>
      </w:tabs>
      <w:spacing w:before="120" w:after="120"/>
      <w:ind w:left="2624" w:hanging="567"/>
    </w:pPr>
    <w:rPr>
      <w:rFonts w:eastAsia="SimSun"/>
      <w:b w:val="0"/>
      <w:bCs/>
      <w:iCs/>
      <w:smallCaps w:val="0"/>
      <w:szCs w:val="28"/>
      <w:lang w:val="x-none"/>
    </w:rPr>
  </w:style>
  <w:style w:type="paragraph" w:customStyle="1" w:styleId="Claneki">
    <w:name w:val="Clanek (i)"/>
    <w:basedOn w:val="Normln"/>
    <w:qFormat/>
    <w:rsid w:val="009B59C8"/>
    <w:pPr>
      <w:keepNext/>
      <w:tabs>
        <w:tab w:val="num" w:pos="1418"/>
      </w:tabs>
      <w:ind w:left="1418" w:hanging="426"/>
    </w:pPr>
    <w:rPr>
      <w:rFonts w:eastAsia="SimSun"/>
      <w:color w:val="000000"/>
      <w:szCs w:val="24"/>
    </w:rPr>
  </w:style>
  <w:style w:type="paragraph" w:customStyle="1" w:styleId="Text11">
    <w:name w:val="Text 1.1"/>
    <w:basedOn w:val="Normln"/>
    <w:qFormat/>
    <w:rsid w:val="009B59C8"/>
    <w:pPr>
      <w:keepNext/>
      <w:ind w:left="561"/>
    </w:pPr>
    <w:rPr>
      <w:rFonts w:eastAsia="SimSun"/>
    </w:rPr>
  </w:style>
  <w:style w:type="paragraph" w:styleId="Nzev">
    <w:name w:val="Title"/>
    <w:basedOn w:val="Normln"/>
    <w:link w:val="NzevChar"/>
    <w:qFormat/>
    <w:rsid w:val="009B59C8"/>
    <w:pPr>
      <w:spacing w:before="240" w:after="60"/>
      <w:jc w:val="center"/>
      <w:outlineLvl w:val="0"/>
    </w:pPr>
    <w:rPr>
      <w:rFonts w:ascii="Arial" w:eastAsia="SimSun" w:hAnsi="Arial" w:cs="Arial"/>
      <w:b/>
      <w:bCs/>
      <w:kern w:val="28"/>
      <w:sz w:val="32"/>
      <w:szCs w:val="32"/>
    </w:rPr>
  </w:style>
  <w:style w:type="character" w:customStyle="1" w:styleId="NzevChar">
    <w:name w:val="Název Char"/>
    <w:basedOn w:val="Standardnpsmoodstavce"/>
    <w:link w:val="Nzev"/>
    <w:rsid w:val="009B59C8"/>
    <w:rPr>
      <w:rFonts w:ascii="Arial" w:eastAsia="SimSun" w:hAnsi="Arial" w:cs="Arial"/>
      <w:b/>
      <w:bCs/>
      <w:kern w:val="28"/>
      <w:sz w:val="32"/>
      <w:szCs w:val="32"/>
    </w:rPr>
  </w:style>
  <w:style w:type="paragraph" w:customStyle="1" w:styleId="Smluvnistranypreambule">
    <w:name w:val="Smluvni_strany_preambule"/>
    <w:basedOn w:val="Normln"/>
    <w:next w:val="Normln"/>
    <w:semiHidden/>
    <w:rsid w:val="009B59C8"/>
    <w:pPr>
      <w:spacing w:before="480" w:after="240"/>
    </w:pPr>
    <w:rPr>
      <w:rFonts w:ascii="Times New Roman Bold" w:eastAsia="SimSun" w:hAnsi="Times New Roman Bold"/>
      <w:b/>
      <w:caps/>
      <w:szCs w:val="24"/>
    </w:rPr>
  </w:style>
  <w:style w:type="paragraph" w:customStyle="1" w:styleId="Smluvstranya">
    <w:name w:val="Smluv.strany_&quot;a&quot;"/>
    <w:basedOn w:val="Text11"/>
    <w:semiHidden/>
    <w:rsid w:val="009B59C8"/>
    <w:pPr>
      <w:spacing w:before="360" w:after="360"/>
      <w:ind w:left="567"/>
      <w:jc w:val="left"/>
    </w:pPr>
  </w:style>
  <w:style w:type="paragraph" w:customStyle="1" w:styleId="BodPreambule">
    <w:name w:val="Bod Preambule"/>
    <w:basedOn w:val="Normln"/>
    <w:rsid w:val="009B59C8"/>
    <w:pPr>
      <w:tabs>
        <w:tab w:val="num" w:pos="709"/>
      </w:tabs>
      <w:ind w:left="709" w:hanging="709"/>
    </w:pPr>
    <w:rPr>
      <w:rFonts w:eastAsia="SimSun"/>
    </w:rPr>
  </w:style>
  <w:style w:type="paragraph" w:customStyle="1" w:styleId="st">
    <w:name w:val="Část"/>
    <w:basedOn w:val="Normln"/>
    <w:next w:val="Nadpis1"/>
    <w:rsid w:val="009B59C8"/>
    <w:pPr>
      <w:keepNext/>
      <w:keepLines/>
      <w:pageBreakBefore/>
      <w:numPr>
        <w:numId w:val="5"/>
      </w:numPr>
      <w:pBdr>
        <w:bottom w:val="single" w:sz="4" w:space="1" w:color="auto"/>
      </w:pBdr>
      <w:tabs>
        <w:tab w:val="left" w:pos="1985"/>
      </w:tabs>
      <w:spacing w:before="240" w:after="0"/>
    </w:pPr>
    <w:rPr>
      <w:rFonts w:eastAsia="SimSun"/>
      <w:b/>
      <w:color w:val="000000"/>
      <w:szCs w:val="22"/>
    </w:rPr>
  </w:style>
  <w:style w:type="character" w:customStyle="1" w:styleId="Clanek11Char">
    <w:name w:val="Clanek 1.1 Char"/>
    <w:link w:val="Clanek11"/>
    <w:rsid w:val="009B59C8"/>
    <w:rPr>
      <w:rFonts w:ascii="Times New Roman" w:eastAsia="SimSun" w:hAnsi="Times New Roman" w:cs="Times New Roman"/>
      <w:bCs/>
      <w:iCs/>
      <w:szCs w:val="28"/>
      <w:lang w:val="x-none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9B59C8"/>
    <w:pPr>
      <w:spacing w:before="0" w:after="0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B59C8"/>
    <w:rPr>
      <w:rFonts w:ascii="Segoe UI" w:eastAsia="Times New Roman" w:hAnsi="Segoe UI" w:cs="Segoe UI"/>
      <w:sz w:val="18"/>
      <w:szCs w:val="18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BD4DA5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BD4DA5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Odstavecseseznamem">
    <w:name w:val="List Paragraph"/>
    <w:basedOn w:val="Normln"/>
    <w:uiPriority w:val="34"/>
    <w:qFormat/>
    <w:rsid w:val="00FB3451"/>
    <w:pPr>
      <w:spacing w:before="0" w:after="0"/>
      <w:ind w:left="720"/>
      <w:contextualSpacing/>
      <w:jc w:val="left"/>
    </w:pPr>
    <w:rPr>
      <w:sz w:val="20"/>
      <w:lang w:eastAsia="cs-CZ"/>
    </w:rPr>
  </w:style>
  <w:style w:type="paragraph" w:styleId="Seznamsodrkami">
    <w:name w:val="List Bullet"/>
    <w:basedOn w:val="Normln"/>
    <w:rsid w:val="006351C0"/>
    <w:pPr>
      <w:numPr>
        <w:numId w:val="19"/>
      </w:numPr>
      <w:tabs>
        <w:tab w:val="clear" w:pos="360"/>
        <w:tab w:val="num" w:pos="1210"/>
      </w:tabs>
      <w:spacing w:before="60" w:after="60"/>
      <w:ind w:left="1210" w:hanging="330"/>
    </w:pPr>
    <w:rPr>
      <w:rFonts w:eastAsia="SimSun"/>
    </w:rPr>
  </w:style>
  <w:style w:type="numbering" w:customStyle="1" w:styleId="Seznam1">
    <w:name w:val="Seznam1"/>
    <w:basedOn w:val="Bezseznamu"/>
    <w:rsid w:val="007D18DA"/>
    <w:pPr>
      <w:numPr>
        <w:numId w:val="20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zoopraha.cz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FCE34C-3263-498C-9CA4-F2F3FA7985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2237</Words>
  <Characters>13201</Characters>
  <Application>Microsoft Office Word</Application>
  <DocSecurity>0</DocSecurity>
  <Lines>110</Lines>
  <Paragraphs>30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Henzlová Pavla</dc:creator>
  <cp:keywords/>
  <dc:description/>
  <cp:lastModifiedBy>Švancarová Lucie</cp:lastModifiedBy>
  <cp:revision>4</cp:revision>
  <cp:lastPrinted>2023-10-02T08:39:00Z</cp:lastPrinted>
  <dcterms:created xsi:type="dcterms:W3CDTF">2023-10-20T09:07:00Z</dcterms:created>
  <dcterms:modified xsi:type="dcterms:W3CDTF">2023-10-23T09:02:00Z</dcterms:modified>
</cp:coreProperties>
</file>