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683F" w:rsidRPr="00AB1E0E" w:rsidRDefault="003F683F" w:rsidP="003F683F">
      <w:pPr>
        <w:rPr>
          <w:b/>
        </w:rPr>
      </w:pPr>
      <w:bookmarkStart w:id="0" w:name="_GoBack"/>
      <w:bookmarkEnd w:id="0"/>
      <w:r w:rsidRPr="00AB1E0E">
        <w:rPr>
          <w:b/>
        </w:rPr>
        <w:t>Dotaz: „Potřebujeme více informací o odběrech kávy, jaký je předpokládány odběr kávy například roční spotřeba?“</w:t>
      </w:r>
    </w:p>
    <w:p w:rsidR="003F683F" w:rsidRDefault="003F683F" w:rsidP="003F683F"/>
    <w:p w:rsidR="000545D7" w:rsidRDefault="003F683F" w:rsidP="003F683F">
      <w:r>
        <w:t>Odpověď (Zoo Praha): Zoo Praha gastronomická zařízení neprovozuje, všechna pronajímá. Proto nemůžeme znát přesné údaje o roční spotřebě kávy zde v areálu. Nicméně jsme požádali naše nájemce, zda jsou ochotni nám sdělit spotřebu kávy za rok 2022. Většina z nich nám vyhověla. Náš odhad, který ze sdělených údajů vychází, je 13</w:t>
      </w:r>
      <w:r w:rsidR="000545D7">
        <w:t>50</w:t>
      </w:r>
      <w:r>
        <w:t xml:space="preserve"> až 1400 kg zrnkové kávy za rok</w:t>
      </w:r>
      <w:r w:rsidR="000545D7">
        <w:t xml:space="preserve"> a 120 kg instantní kávy za rok.</w:t>
      </w:r>
      <w:r>
        <w:t xml:space="preserve"> Rádi bychom zdůraznili, že veřejná soutěž je vypsána na </w:t>
      </w:r>
      <w:r w:rsidR="007B7E83">
        <w:t xml:space="preserve">partnera v oblasti marketingu, ne na dodavatele kávy do zoo. Hlavním plněním ze strany zoo je marketingová prezentace značky pro cca 1 400 000 návštěvníků ročně, </w:t>
      </w:r>
      <w:r w:rsidR="000545D7">
        <w:t xml:space="preserve">exkluzivní </w:t>
      </w:r>
      <w:r w:rsidR="007B7E83">
        <w:t>prodej kávy</w:t>
      </w:r>
      <w:r w:rsidR="000545D7">
        <w:t xml:space="preserve"> značky</w:t>
      </w:r>
      <w:r w:rsidR="00187CFB">
        <w:t xml:space="preserve"> partnera</w:t>
      </w:r>
      <w:r w:rsidR="000545D7">
        <w:t xml:space="preserve"> v areálu je pouze část</w:t>
      </w:r>
      <w:r w:rsidR="00187CFB">
        <w:t xml:space="preserve"> marketingového</w:t>
      </w:r>
      <w:r w:rsidR="000545D7">
        <w:t xml:space="preserve"> plnění.</w:t>
      </w:r>
    </w:p>
    <w:p w:rsidR="00423447" w:rsidRDefault="00423447" w:rsidP="003F683F"/>
    <w:p w:rsidR="007475F4" w:rsidRDefault="007475F4" w:rsidP="003F683F"/>
    <w:p w:rsidR="007475F4" w:rsidRPr="00AB1E0E" w:rsidRDefault="007475F4" w:rsidP="003F683F">
      <w:pPr>
        <w:rPr>
          <w:b/>
        </w:rPr>
      </w:pPr>
      <w:r w:rsidRPr="00AB1E0E">
        <w:rPr>
          <w:b/>
        </w:rPr>
        <w:t>Dotaz: „Chybějí některé přílohy, na něž Výzva odkazuje“</w:t>
      </w:r>
    </w:p>
    <w:p w:rsidR="007475F4" w:rsidRDefault="007475F4" w:rsidP="003F683F"/>
    <w:p w:rsidR="007475F4" w:rsidRDefault="007475F4" w:rsidP="003F683F">
      <w:r>
        <w:t xml:space="preserve">Odpověď (Zoo Praha): </w:t>
      </w:r>
      <w:r w:rsidR="00423447">
        <w:t xml:space="preserve">Pokud se jedná o Přílohu č. 1 obsahující seznam provozoven, </w:t>
      </w:r>
      <w:r>
        <w:t>ta je</w:t>
      </w:r>
      <w:r w:rsidR="00423447">
        <w:t xml:space="preserve"> příloh</w:t>
      </w:r>
      <w:r>
        <w:t>ou</w:t>
      </w:r>
      <w:r w:rsidR="00423447">
        <w:t xml:space="preserve"> č. 1 návrhu Smlouvy o spolupráci, která tvoří přílohu č. 6 </w:t>
      </w:r>
      <w:r w:rsidR="00B2388F">
        <w:t xml:space="preserve"> Výzvy k podání nabídky. Smlouva o spolupráci bude  </w:t>
      </w:r>
      <w:r w:rsidR="00691E1A">
        <w:t xml:space="preserve">mít </w:t>
      </w:r>
      <w:r w:rsidR="00B2388F">
        <w:t>celkem 4 přílohy</w:t>
      </w:r>
      <w:r>
        <w:t>, z nichž text přílohy č. 2. a č. 4 doplňuje navrhovatel</w:t>
      </w:r>
      <w:r w:rsidR="00B2388F">
        <w:t>.</w:t>
      </w:r>
      <w:r>
        <w:t xml:space="preserve"> Výzva obsahuje celkem 14 příloh, přičemž všechny byly zveřejněny na webových stránkách Zoo Praha.</w:t>
      </w:r>
    </w:p>
    <w:p w:rsidR="007475F4" w:rsidRDefault="007475F4" w:rsidP="003F683F"/>
    <w:p w:rsidR="00423447" w:rsidRPr="00AB1E0E" w:rsidRDefault="007A3519" w:rsidP="003F683F">
      <w:pPr>
        <w:rPr>
          <w:b/>
        </w:rPr>
      </w:pPr>
      <w:r w:rsidRPr="00AB1E0E">
        <w:rPr>
          <w:b/>
        </w:rPr>
        <w:t xml:space="preserve">Dotaz: </w:t>
      </w:r>
      <w:r w:rsidR="007475F4" w:rsidRPr="00AB1E0E">
        <w:rPr>
          <w:b/>
        </w:rPr>
        <w:t xml:space="preserve">„Požadavek na poskytnutí informace, případně fotodokumentace o využití loga navrhovatele </w:t>
      </w:r>
      <w:r w:rsidR="00B2388F" w:rsidRPr="00AB1E0E">
        <w:rPr>
          <w:b/>
        </w:rPr>
        <w:t xml:space="preserve"> </w:t>
      </w:r>
      <w:r w:rsidR="007475F4" w:rsidRPr="00AB1E0E">
        <w:rPr>
          <w:b/>
        </w:rPr>
        <w:t>v</w:t>
      </w:r>
      <w:r w:rsidR="00A95A97" w:rsidRPr="00AB1E0E">
        <w:rPr>
          <w:b/>
        </w:rPr>
        <w:t> </w:t>
      </w:r>
      <w:r w:rsidR="007475F4" w:rsidRPr="00AB1E0E">
        <w:rPr>
          <w:b/>
        </w:rPr>
        <w:t>provozovnách</w:t>
      </w:r>
      <w:r w:rsidR="00A95A97" w:rsidRPr="00AB1E0E">
        <w:rPr>
          <w:b/>
        </w:rPr>
        <w:t xml:space="preserve"> a marketingového plnění</w:t>
      </w:r>
      <w:r w:rsidR="007475F4" w:rsidRPr="00AB1E0E">
        <w:rPr>
          <w:b/>
        </w:rPr>
        <w:t>“</w:t>
      </w:r>
    </w:p>
    <w:p w:rsidR="00A95A97" w:rsidRDefault="00A95A97" w:rsidP="003F683F"/>
    <w:p w:rsidR="00A95A97" w:rsidRDefault="00A95A97" w:rsidP="003F683F">
      <w:r>
        <w:t>Odpověď (Zoo Praha):</w:t>
      </w:r>
    </w:p>
    <w:p w:rsidR="00A95A97" w:rsidRPr="00A95A97" w:rsidRDefault="00A95A97" w:rsidP="00A95A97">
      <w:pPr>
        <w:pStyle w:val="Clanek11"/>
        <w:keepNext/>
        <w:numPr>
          <w:ilvl w:val="0"/>
          <w:numId w:val="1"/>
        </w:numPr>
        <w:rPr>
          <w:rFonts w:ascii="Calibri" w:hAnsi="Calibri" w:cs="Calibri"/>
        </w:rPr>
      </w:pPr>
      <w:r w:rsidRPr="00A95A97">
        <w:rPr>
          <w:rFonts w:ascii="Calibri" w:hAnsi="Calibri" w:cs="Calibri"/>
        </w:rPr>
        <w:lastRenderedPageBreak/>
        <w:t>Zoo Praha bude uvád</w:t>
      </w:r>
      <w:r>
        <w:rPr>
          <w:rFonts w:ascii="Calibri" w:hAnsi="Calibri" w:cs="Calibri"/>
        </w:rPr>
        <w:t>ě</w:t>
      </w:r>
      <w:r w:rsidRPr="00A95A97">
        <w:rPr>
          <w:rFonts w:ascii="Calibri" w:hAnsi="Calibri" w:cs="Calibri"/>
        </w:rPr>
        <w:t>t Logo Dodavatele jako svého hlavního partnera na v</w:t>
      </w:r>
      <w:r w:rsidRPr="00A95A97">
        <w:rPr>
          <w:rFonts w:ascii="Calibri" w:hAnsi="Calibri" w:cs="Calibri" w:hint="eastAsia"/>
        </w:rPr>
        <w:t>š</w:t>
      </w:r>
      <w:r w:rsidRPr="00A95A97">
        <w:rPr>
          <w:rFonts w:ascii="Calibri" w:hAnsi="Calibri" w:cs="Calibri"/>
        </w:rPr>
        <w:t>ech panelech partner</w:t>
      </w:r>
      <w:r w:rsidRPr="00A95A97">
        <w:rPr>
          <w:rFonts w:ascii="Cambria" w:hAnsi="Cambria" w:cs="Cambria"/>
        </w:rPr>
        <w:t>ů</w:t>
      </w:r>
      <w:r w:rsidRPr="00A95A97">
        <w:rPr>
          <w:rFonts w:ascii="Calibri" w:hAnsi="Calibri" w:cs="Calibri"/>
        </w:rPr>
        <w:t>;</w:t>
      </w:r>
    </w:p>
    <w:p w:rsidR="00A95A97" w:rsidRPr="00A95A97" w:rsidRDefault="00A95A97" w:rsidP="00A95A97">
      <w:pPr>
        <w:pStyle w:val="Clanek11"/>
        <w:keepNext/>
        <w:numPr>
          <w:ilvl w:val="0"/>
          <w:numId w:val="1"/>
        </w:numPr>
        <w:rPr>
          <w:rFonts w:ascii="Calibri" w:hAnsi="Calibri" w:cs="Calibri"/>
        </w:rPr>
      </w:pPr>
      <w:r w:rsidRPr="00A95A97">
        <w:rPr>
          <w:rFonts w:ascii="Calibri" w:hAnsi="Calibri" w:cs="Calibri"/>
        </w:rPr>
        <w:t>Zoo Praha bude uvád</w:t>
      </w:r>
      <w:r>
        <w:rPr>
          <w:rFonts w:ascii="Calibri" w:hAnsi="Calibri" w:cs="Calibri"/>
        </w:rPr>
        <w:t>ě</w:t>
      </w:r>
      <w:r w:rsidRPr="00A95A97">
        <w:rPr>
          <w:rFonts w:ascii="Calibri" w:hAnsi="Calibri" w:cs="Calibri"/>
        </w:rPr>
        <w:t>t Logo Dodavatele jako hlavního partner v:</w:t>
      </w:r>
    </w:p>
    <w:p w:rsidR="00A95A97" w:rsidRPr="00A95A97" w:rsidRDefault="00A95A97" w:rsidP="00A95A97">
      <w:pPr>
        <w:pStyle w:val="Clanek11"/>
        <w:keepNext/>
        <w:numPr>
          <w:ilvl w:val="1"/>
          <w:numId w:val="2"/>
        </w:numPr>
        <w:rPr>
          <w:rFonts w:ascii="Calibri" w:hAnsi="Calibri" w:cs="Calibri"/>
        </w:rPr>
      </w:pPr>
      <w:r w:rsidRPr="00A95A97">
        <w:rPr>
          <w:rFonts w:ascii="Calibri" w:hAnsi="Calibri" w:cs="Calibri"/>
        </w:rPr>
        <w:t xml:space="preserve">publikacích týkajících se hlavní </w:t>
      </w:r>
      <w:r w:rsidRPr="00A95A97">
        <w:rPr>
          <w:rFonts w:ascii="Cambria" w:hAnsi="Cambria" w:cs="Cambria"/>
        </w:rPr>
        <w:t>č</w:t>
      </w:r>
      <w:r w:rsidRPr="00A95A97">
        <w:rPr>
          <w:rFonts w:ascii="Calibri" w:hAnsi="Calibri" w:cs="Calibri"/>
        </w:rPr>
        <w:t>innosti Zoo Praha (nap</w:t>
      </w:r>
      <w:r w:rsidRPr="00A95A97">
        <w:rPr>
          <w:rFonts w:ascii="Cambria" w:hAnsi="Cambria" w:cs="Cambria"/>
        </w:rPr>
        <w:t>ř</w:t>
      </w:r>
      <w:r w:rsidRPr="00A95A97">
        <w:rPr>
          <w:rFonts w:ascii="Calibri" w:hAnsi="Calibri" w:cs="Calibri"/>
        </w:rPr>
        <w:t>. lexikon, pr</w:t>
      </w:r>
      <w:r w:rsidRPr="00A95A97">
        <w:rPr>
          <w:rFonts w:ascii="Cambria" w:hAnsi="Cambria" w:cs="Cambria"/>
        </w:rPr>
        <w:t>ů</w:t>
      </w:r>
      <w:r w:rsidRPr="00A95A97">
        <w:rPr>
          <w:rFonts w:ascii="Calibri" w:hAnsi="Calibri" w:cs="Calibri"/>
        </w:rPr>
        <w:t>vodce apod</w:t>
      </w:r>
      <w:r>
        <w:rPr>
          <w:rFonts w:ascii="Calibri" w:hAnsi="Calibri" w:cs="Calibri"/>
        </w:rPr>
        <w:t xml:space="preserve">.) </w:t>
      </w:r>
      <w:r w:rsidRPr="00A95A97">
        <w:rPr>
          <w:rFonts w:ascii="Calibri" w:hAnsi="Calibri" w:cs="Calibri"/>
        </w:rPr>
        <w:t>ve v</w:t>
      </w:r>
      <w:r w:rsidRPr="00A95A97">
        <w:rPr>
          <w:rFonts w:ascii="Calibri" w:hAnsi="Calibri" w:cs="Calibri" w:hint="eastAsia"/>
        </w:rPr>
        <w:t>š</w:t>
      </w:r>
      <w:r w:rsidRPr="00A95A97">
        <w:rPr>
          <w:rFonts w:ascii="Calibri" w:hAnsi="Calibri" w:cs="Calibri"/>
        </w:rPr>
        <w:t>ech jazykových verzích, a to ve standardním p</w:t>
      </w:r>
      <w:r w:rsidRPr="00A95A97">
        <w:rPr>
          <w:rFonts w:ascii="Cambria" w:hAnsi="Cambria" w:cs="Cambria"/>
        </w:rPr>
        <w:t>ř</w:t>
      </w:r>
      <w:r w:rsidRPr="00A95A97">
        <w:rPr>
          <w:rFonts w:ascii="Calibri" w:hAnsi="Calibri" w:cs="Calibri"/>
        </w:rPr>
        <w:t>ehledu hlavních partner</w:t>
      </w:r>
      <w:r w:rsidRPr="00A95A97">
        <w:rPr>
          <w:rFonts w:ascii="Cambria" w:hAnsi="Cambria" w:cs="Cambria"/>
        </w:rPr>
        <w:t>ů</w:t>
      </w:r>
      <w:r w:rsidRPr="00A95A97">
        <w:rPr>
          <w:rFonts w:ascii="Calibri" w:hAnsi="Calibri" w:cs="Calibri"/>
        </w:rPr>
        <w:t>,</w:t>
      </w:r>
    </w:p>
    <w:p w:rsidR="00A95A97" w:rsidRPr="00A95A97" w:rsidRDefault="00A95A97" w:rsidP="00A95A97">
      <w:pPr>
        <w:pStyle w:val="Clanek11"/>
        <w:keepNext/>
        <w:numPr>
          <w:ilvl w:val="1"/>
          <w:numId w:val="2"/>
        </w:numPr>
        <w:rPr>
          <w:rFonts w:ascii="Calibri" w:hAnsi="Calibri" w:cs="Calibri"/>
        </w:rPr>
      </w:pPr>
      <w:r w:rsidRPr="00A95A97">
        <w:rPr>
          <w:rFonts w:ascii="Calibri" w:hAnsi="Calibri" w:cs="Calibri"/>
        </w:rPr>
        <w:t>ka</w:t>
      </w:r>
      <w:r w:rsidRPr="00A95A97">
        <w:rPr>
          <w:rFonts w:ascii="Cambria" w:hAnsi="Cambria" w:cs="Cambria"/>
        </w:rPr>
        <w:t>ž</w:t>
      </w:r>
      <w:r w:rsidRPr="00A95A97">
        <w:rPr>
          <w:rFonts w:ascii="Calibri" w:hAnsi="Calibri" w:cs="Calibri"/>
        </w:rPr>
        <w:t xml:space="preserve">dém </w:t>
      </w:r>
      <w:r w:rsidRPr="00A95A97">
        <w:rPr>
          <w:rFonts w:ascii="Cambria" w:hAnsi="Cambria" w:cs="Cambria"/>
        </w:rPr>
        <w:t>č</w:t>
      </w:r>
      <w:r w:rsidRPr="00A95A97">
        <w:rPr>
          <w:rFonts w:ascii="Calibri" w:hAnsi="Calibri" w:cs="Calibri"/>
        </w:rPr>
        <w:t xml:space="preserve">ísle </w:t>
      </w:r>
      <w:r w:rsidRPr="00A95A97">
        <w:rPr>
          <w:rFonts w:ascii="Cambria" w:hAnsi="Cambria" w:cs="Cambria"/>
        </w:rPr>
        <w:t>č</w:t>
      </w:r>
      <w:r w:rsidRPr="00A95A97">
        <w:rPr>
          <w:rFonts w:ascii="Calibri" w:hAnsi="Calibri" w:cs="Calibri"/>
        </w:rPr>
        <w:t>asopisu Trojský koník, a to ve standardním p</w:t>
      </w:r>
      <w:r w:rsidRPr="00A95A97">
        <w:rPr>
          <w:rFonts w:ascii="Cambria" w:hAnsi="Cambria" w:cs="Cambria"/>
        </w:rPr>
        <w:t>ř</w:t>
      </w:r>
      <w:r w:rsidRPr="00A95A97">
        <w:rPr>
          <w:rFonts w:ascii="Calibri" w:hAnsi="Calibri" w:cs="Calibri"/>
        </w:rPr>
        <w:t>ehledu hlavních partner</w:t>
      </w:r>
      <w:r w:rsidRPr="00A95A97">
        <w:rPr>
          <w:rFonts w:ascii="Cambria" w:hAnsi="Cambria" w:cs="Cambria"/>
        </w:rPr>
        <w:t>ů</w:t>
      </w:r>
      <w:r w:rsidRPr="00A95A97">
        <w:rPr>
          <w:rFonts w:ascii="Calibri" w:hAnsi="Calibri" w:cs="Calibri"/>
        </w:rPr>
        <w:t>,</w:t>
      </w:r>
    </w:p>
    <w:p w:rsidR="00A95A97" w:rsidRPr="00A95A97" w:rsidRDefault="00A95A97" w:rsidP="00A95A97">
      <w:pPr>
        <w:pStyle w:val="Clanek11"/>
        <w:keepNext/>
        <w:numPr>
          <w:ilvl w:val="0"/>
          <w:numId w:val="1"/>
        </w:numPr>
        <w:rPr>
          <w:rFonts w:ascii="Calibri" w:hAnsi="Calibri" w:cs="Calibri"/>
        </w:rPr>
      </w:pPr>
      <w:r w:rsidRPr="00A95A97">
        <w:rPr>
          <w:rFonts w:ascii="Calibri" w:hAnsi="Calibri" w:cs="Calibri"/>
        </w:rPr>
        <w:t>Zoo Praha bude distribuovat propaga</w:t>
      </w:r>
      <w:r w:rsidRPr="00A95A97">
        <w:rPr>
          <w:rFonts w:ascii="Cambria" w:hAnsi="Cambria" w:cs="Cambria"/>
        </w:rPr>
        <w:t>č</w:t>
      </w:r>
      <w:r w:rsidRPr="00A95A97">
        <w:rPr>
          <w:rFonts w:ascii="Calibri" w:hAnsi="Calibri" w:cs="Calibri"/>
        </w:rPr>
        <w:t>ní materiály (formát DL) Dodavatele náv</w:t>
      </w:r>
      <w:r>
        <w:rPr>
          <w:rFonts w:ascii="Calibri" w:hAnsi="Calibri" w:cs="Calibri"/>
        </w:rPr>
        <w:t>š</w:t>
      </w:r>
      <w:r w:rsidRPr="00A95A97">
        <w:rPr>
          <w:rFonts w:ascii="Calibri" w:hAnsi="Calibri" w:cs="Calibri"/>
        </w:rPr>
        <w:t>t</w:t>
      </w:r>
      <w:r>
        <w:rPr>
          <w:rFonts w:ascii="Calibri" w:hAnsi="Calibri" w:cs="Calibri"/>
        </w:rPr>
        <w:t>ě</w:t>
      </w:r>
      <w:r w:rsidRPr="00A95A97">
        <w:rPr>
          <w:rFonts w:ascii="Calibri" w:hAnsi="Calibri" w:cs="Calibri"/>
        </w:rPr>
        <w:t>vník</w:t>
      </w:r>
      <w:r w:rsidRPr="00A95A97">
        <w:rPr>
          <w:rFonts w:ascii="Cambria" w:hAnsi="Cambria" w:cs="Cambria"/>
        </w:rPr>
        <w:t>ů</w:t>
      </w:r>
      <w:r w:rsidRPr="00A95A97">
        <w:rPr>
          <w:rFonts w:ascii="Calibri" w:hAnsi="Calibri" w:cs="Calibri"/>
        </w:rPr>
        <w:t>m Zoo Praha v Informa</w:t>
      </w:r>
      <w:r w:rsidRPr="00A95A97">
        <w:rPr>
          <w:rFonts w:ascii="Cambria" w:hAnsi="Cambria" w:cs="Cambria"/>
        </w:rPr>
        <w:t>č</w:t>
      </w:r>
      <w:r w:rsidRPr="00A95A97">
        <w:rPr>
          <w:rFonts w:ascii="Calibri" w:hAnsi="Calibri" w:cs="Calibri"/>
        </w:rPr>
        <w:t>ním centru Zoo Praha;</w:t>
      </w:r>
    </w:p>
    <w:p w:rsidR="00A95A97" w:rsidRPr="00A95A97" w:rsidRDefault="00A95A97" w:rsidP="00A95A97">
      <w:pPr>
        <w:pStyle w:val="Clanek11"/>
        <w:keepNext/>
        <w:numPr>
          <w:ilvl w:val="0"/>
          <w:numId w:val="1"/>
        </w:numPr>
        <w:rPr>
          <w:rFonts w:ascii="Calibri" w:hAnsi="Calibri" w:cs="Calibri"/>
        </w:rPr>
      </w:pPr>
      <w:r w:rsidRPr="00A95A97">
        <w:rPr>
          <w:rFonts w:ascii="Calibri" w:hAnsi="Calibri" w:cs="Calibri"/>
        </w:rPr>
        <w:t>Zoo Praha bude uvád</w:t>
      </w:r>
      <w:r>
        <w:rPr>
          <w:rFonts w:ascii="Calibri" w:hAnsi="Calibri" w:cs="Calibri"/>
        </w:rPr>
        <w:t>ě</w:t>
      </w:r>
      <w:r w:rsidRPr="00A95A97">
        <w:rPr>
          <w:rFonts w:ascii="Calibri" w:hAnsi="Calibri" w:cs="Calibri"/>
        </w:rPr>
        <w:t>t Logo Dodavatele na orienta</w:t>
      </w:r>
      <w:r w:rsidRPr="00A95A97">
        <w:rPr>
          <w:rFonts w:ascii="Cambria" w:hAnsi="Cambria" w:cs="Cambria"/>
        </w:rPr>
        <w:t>č</w:t>
      </w:r>
      <w:r w:rsidRPr="00A95A97">
        <w:rPr>
          <w:rFonts w:ascii="Calibri" w:hAnsi="Calibri" w:cs="Calibri"/>
        </w:rPr>
        <w:t>ním plánku Zoo Praha, a to ve standardním p</w:t>
      </w:r>
      <w:r w:rsidRPr="00A95A97">
        <w:rPr>
          <w:rFonts w:ascii="Cambria" w:hAnsi="Cambria" w:cs="Cambria"/>
        </w:rPr>
        <w:t>ř</w:t>
      </w:r>
      <w:r w:rsidRPr="00A95A97">
        <w:rPr>
          <w:rFonts w:ascii="Calibri" w:hAnsi="Calibri" w:cs="Calibri"/>
        </w:rPr>
        <w:t>ehledu hlavních partner</w:t>
      </w:r>
      <w:r w:rsidRPr="00A95A97">
        <w:rPr>
          <w:rFonts w:ascii="Cambria" w:hAnsi="Cambria" w:cs="Cambria"/>
        </w:rPr>
        <w:t>ů</w:t>
      </w:r>
      <w:r w:rsidRPr="00A95A97">
        <w:rPr>
          <w:rFonts w:ascii="Calibri" w:hAnsi="Calibri" w:cs="Calibri"/>
        </w:rPr>
        <w:t xml:space="preserve">; </w:t>
      </w:r>
    </w:p>
    <w:p w:rsidR="00A95A97" w:rsidRPr="00A95A97" w:rsidRDefault="00A95A97" w:rsidP="00A95A97">
      <w:pPr>
        <w:pStyle w:val="Clanek11"/>
        <w:keepNext/>
        <w:numPr>
          <w:ilvl w:val="0"/>
          <w:numId w:val="1"/>
        </w:numPr>
        <w:rPr>
          <w:rFonts w:ascii="Calibri" w:hAnsi="Calibri" w:cs="Calibri"/>
        </w:rPr>
      </w:pPr>
      <w:r w:rsidRPr="00A95A97">
        <w:rPr>
          <w:rFonts w:ascii="Calibri" w:hAnsi="Calibri" w:cs="Calibri"/>
        </w:rPr>
        <w:t>Zoo Praha zajistí po vzájemné dohod</w:t>
      </w:r>
      <w:r>
        <w:rPr>
          <w:rFonts w:ascii="Calibri" w:hAnsi="Calibri" w:cs="Calibri"/>
        </w:rPr>
        <w:t>ě</w:t>
      </w:r>
      <w:r w:rsidRPr="00A95A97">
        <w:rPr>
          <w:rFonts w:ascii="Calibri" w:hAnsi="Calibri" w:cs="Calibri"/>
        </w:rPr>
        <w:t xml:space="preserve"> Stran reklamu na v</w:t>
      </w:r>
      <w:r w:rsidRPr="00A95A97">
        <w:rPr>
          <w:rFonts w:ascii="Calibri" w:hAnsi="Calibri" w:cs="Calibri" w:hint="eastAsia"/>
        </w:rPr>
        <w:t>š</w:t>
      </w:r>
      <w:r w:rsidRPr="00A95A97">
        <w:rPr>
          <w:rFonts w:ascii="Calibri" w:hAnsi="Calibri" w:cs="Calibri"/>
        </w:rPr>
        <w:t>ech prodejnách Odb</w:t>
      </w:r>
      <w:r>
        <w:rPr>
          <w:rFonts w:ascii="Calibri" w:hAnsi="Calibri" w:cs="Calibri"/>
        </w:rPr>
        <w:t>ě</w:t>
      </w:r>
      <w:r w:rsidRPr="00A95A97">
        <w:rPr>
          <w:rFonts w:ascii="Calibri" w:hAnsi="Calibri" w:cs="Calibri"/>
        </w:rPr>
        <w:t>ratel</w:t>
      </w:r>
      <w:r w:rsidRPr="00A95A97">
        <w:rPr>
          <w:rFonts w:ascii="Cambria" w:hAnsi="Cambria" w:cs="Cambria"/>
        </w:rPr>
        <w:t>ů</w:t>
      </w:r>
      <w:r w:rsidRPr="00A95A97">
        <w:rPr>
          <w:rFonts w:ascii="Calibri" w:hAnsi="Calibri" w:cs="Calibri"/>
        </w:rPr>
        <w:t xml:space="preserve"> v areálu Zoo Praha, a to u vchodu, výdejního okénka nebo na jiném viditelném míst</w:t>
      </w:r>
      <w:r>
        <w:rPr>
          <w:rFonts w:ascii="Calibri" w:hAnsi="Calibri" w:cs="Calibri"/>
        </w:rPr>
        <w:t>ě</w:t>
      </w:r>
      <w:r w:rsidRPr="00A95A97">
        <w:rPr>
          <w:rFonts w:ascii="Calibri" w:hAnsi="Calibri" w:cs="Calibri"/>
        </w:rPr>
        <w:t>.</w:t>
      </w:r>
    </w:p>
    <w:p w:rsidR="00A95A97" w:rsidRPr="00A95A97" w:rsidRDefault="00A95A97" w:rsidP="00A95A97">
      <w:pPr>
        <w:pStyle w:val="Clanek11"/>
        <w:keepNext/>
        <w:numPr>
          <w:ilvl w:val="0"/>
          <w:numId w:val="1"/>
        </w:numPr>
        <w:rPr>
          <w:rFonts w:ascii="Calibri" w:hAnsi="Calibri" w:cs="Calibri"/>
        </w:rPr>
      </w:pPr>
      <w:r w:rsidRPr="00A95A97">
        <w:rPr>
          <w:rFonts w:ascii="Calibri" w:hAnsi="Calibri" w:cs="Calibri"/>
        </w:rPr>
        <w:t>Zoo Praha jednou ro</w:t>
      </w:r>
      <w:r w:rsidRPr="00A95A97">
        <w:rPr>
          <w:rFonts w:ascii="Cambria" w:hAnsi="Cambria" w:cs="Cambria"/>
        </w:rPr>
        <w:t>č</w:t>
      </w:r>
      <w:r w:rsidRPr="00A95A97">
        <w:rPr>
          <w:rFonts w:ascii="Calibri" w:hAnsi="Calibri" w:cs="Calibri"/>
        </w:rPr>
        <w:t>n</w:t>
      </w:r>
      <w:r>
        <w:rPr>
          <w:rFonts w:ascii="Calibri" w:hAnsi="Calibri" w:cs="Calibri"/>
        </w:rPr>
        <w:t>ě</w:t>
      </w:r>
      <w:r w:rsidRPr="00A95A97">
        <w:rPr>
          <w:rFonts w:ascii="Calibri" w:hAnsi="Calibri" w:cs="Calibri"/>
        </w:rPr>
        <w:t xml:space="preserve"> uspo</w:t>
      </w:r>
      <w:r w:rsidRPr="00A95A97">
        <w:rPr>
          <w:rFonts w:ascii="Cambria" w:hAnsi="Cambria" w:cs="Cambria"/>
        </w:rPr>
        <w:t>ř</w:t>
      </w:r>
      <w:r w:rsidRPr="00A95A97">
        <w:rPr>
          <w:rFonts w:ascii="Calibri" w:hAnsi="Calibri" w:cs="Calibri"/>
        </w:rPr>
        <w:t>ádá pro zam</w:t>
      </w:r>
      <w:r>
        <w:rPr>
          <w:rFonts w:ascii="Calibri" w:hAnsi="Calibri" w:cs="Calibri"/>
        </w:rPr>
        <w:t>ě</w:t>
      </w:r>
      <w:r w:rsidRPr="00A95A97">
        <w:rPr>
          <w:rFonts w:ascii="Calibri" w:hAnsi="Calibri" w:cs="Calibri"/>
        </w:rPr>
        <w:t>stnance Dodavatele a/nebo jeho obchodní partnery v areálu Zoo Praha akci se zvlá</w:t>
      </w:r>
      <w:r>
        <w:rPr>
          <w:rFonts w:ascii="Calibri" w:hAnsi="Calibri" w:cs="Calibri"/>
        </w:rPr>
        <w:t>š</w:t>
      </w:r>
      <w:r w:rsidRPr="00A95A97">
        <w:rPr>
          <w:rFonts w:ascii="Calibri" w:hAnsi="Calibri" w:cs="Calibri"/>
        </w:rPr>
        <w:t>tním programem, a to dle zvlá</w:t>
      </w:r>
      <w:r>
        <w:rPr>
          <w:rFonts w:ascii="Calibri" w:hAnsi="Calibri" w:cs="Calibri"/>
        </w:rPr>
        <w:t>š</w:t>
      </w:r>
      <w:r w:rsidRPr="00A95A97">
        <w:rPr>
          <w:rFonts w:ascii="Calibri" w:hAnsi="Calibri" w:cs="Calibri"/>
        </w:rPr>
        <w:t>tní dohody Stran;</w:t>
      </w:r>
    </w:p>
    <w:p w:rsidR="00A95A97" w:rsidRPr="00A95A97" w:rsidRDefault="00A95A97" w:rsidP="00A95A97">
      <w:pPr>
        <w:pStyle w:val="Clanek11"/>
        <w:keepNext/>
        <w:numPr>
          <w:ilvl w:val="0"/>
          <w:numId w:val="1"/>
        </w:numPr>
        <w:rPr>
          <w:rFonts w:ascii="Calibri" w:hAnsi="Calibri" w:cs="Calibri"/>
        </w:rPr>
      </w:pPr>
      <w:r w:rsidRPr="00A95A97">
        <w:rPr>
          <w:rFonts w:ascii="Calibri" w:hAnsi="Calibri" w:cs="Calibri"/>
        </w:rPr>
        <w:t>Zoo Praha jednou ro</w:t>
      </w:r>
      <w:r w:rsidRPr="00A95A97">
        <w:rPr>
          <w:rFonts w:ascii="Cambria" w:hAnsi="Cambria" w:cs="Cambria"/>
        </w:rPr>
        <w:t>č</w:t>
      </w:r>
      <w:r w:rsidRPr="00A95A97">
        <w:rPr>
          <w:rFonts w:ascii="Calibri" w:hAnsi="Calibri" w:cs="Calibri"/>
        </w:rPr>
        <w:t>n</w:t>
      </w:r>
      <w:r>
        <w:rPr>
          <w:rFonts w:ascii="Calibri" w:hAnsi="Calibri" w:cs="Calibri"/>
        </w:rPr>
        <w:t>ě</w:t>
      </w:r>
      <w:r w:rsidRPr="00A95A97">
        <w:rPr>
          <w:rFonts w:ascii="Calibri" w:hAnsi="Calibri" w:cs="Calibri"/>
        </w:rPr>
        <w:t xml:space="preserve"> uspo</w:t>
      </w:r>
      <w:r w:rsidRPr="00A95A97">
        <w:rPr>
          <w:rFonts w:ascii="Cambria" w:hAnsi="Cambria" w:cs="Cambria"/>
        </w:rPr>
        <w:t>ř</w:t>
      </w:r>
      <w:r w:rsidRPr="00A95A97">
        <w:rPr>
          <w:rFonts w:ascii="Calibri" w:hAnsi="Calibri" w:cs="Calibri"/>
        </w:rPr>
        <w:t>ádá pro náv</w:t>
      </w:r>
      <w:r>
        <w:rPr>
          <w:rFonts w:ascii="Calibri" w:hAnsi="Calibri" w:cs="Calibri"/>
        </w:rPr>
        <w:t>š</w:t>
      </w:r>
      <w:r w:rsidRPr="00A95A97">
        <w:rPr>
          <w:rFonts w:ascii="Calibri" w:hAnsi="Calibri" w:cs="Calibri"/>
        </w:rPr>
        <w:t>t</w:t>
      </w:r>
      <w:r>
        <w:rPr>
          <w:rFonts w:ascii="Calibri" w:hAnsi="Calibri" w:cs="Calibri"/>
        </w:rPr>
        <w:t>ě</w:t>
      </w:r>
      <w:r w:rsidRPr="00A95A97">
        <w:rPr>
          <w:rFonts w:ascii="Calibri" w:hAnsi="Calibri" w:cs="Calibri"/>
        </w:rPr>
        <w:t>vníky Zoo Praha den s programem p</w:t>
      </w:r>
      <w:r w:rsidRPr="00A95A97">
        <w:rPr>
          <w:rFonts w:ascii="Cambria" w:hAnsi="Cambria" w:cs="Cambria"/>
        </w:rPr>
        <w:t>ř</w:t>
      </w:r>
      <w:r w:rsidRPr="00A95A97">
        <w:rPr>
          <w:rFonts w:ascii="Calibri" w:hAnsi="Calibri" w:cs="Calibri"/>
        </w:rPr>
        <w:t>edem dohodnutý s Dodavatelem, a to dle zvlá</w:t>
      </w:r>
      <w:r>
        <w:rPr>
          <w:rFonts w:ascii="Calibri" w:hAnsi="Calibri" w:cs="Calibri"/>
        </w:rPr>
        <w:t>š</w:t>
      </w:r>
      <w:r w:rsidRPr="00A95A97">
        <w:rPr>
          <w:rFonts w:ascii="Calibri" w:hAnsi="Calibri" w:cs="Calibri"/>
        </w:rPr>
        <w:t xml:space="preserve">tní dohody Stran. </w:t>
      </w:r>
    </w:p>
    <w:p w:rsidR="00A95A97" w:rsidRPr="00A95A97" w:rsidRDefault="00A95A97" w:rsidP="00A95A97">
      <w:r w:rsidRPr="00A95A97">
        <w:t>Využití loga kromě výše uvedeného rovněž např. na kelím</w:t>
      </w:r>
      <w:r>
        <w:t>cích</w:t>
      </w:r>
      <w:r w:rsidRPr="00A95A97">
        <w:t xml:space="preserve"> či prodejní tabuli </w:t>
      </w:r>
      <w:r w:rsidR="00313BF8">
        <w:t xml:space="preserve">- </w:t>
      </w:r>
      <w:r w:rsidRPr="00A95A97">
        <w:t>viz</w:t>
      </w:r>
      <w:r w:rsidR="00313BF8">
        <w:t>te</w:t>
      </w:r>
      <w:r w:rsidRPr="00A95A97">
        <w:t xml:space="preserve"> příloha. </w:t>
      </w:r>
    </w:p>
    <w:sectPr w:rsidR="00A95A97" w:rsidRPr="00A95A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2F486C"/>
    <w:multiLevelType w:val="hybridMultilevel"/>
    <w:tmpl w:val="A268D828"/>
    <w:lvl w:ilvl="0" w:tplc="37AC0FE2">
      <w:start w:val="1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C40F15"/>
    <w:multiLevelType w:val="hybridMultilevel"/>
    <w:tmpl w:val="C2F6FE6C"/>
    <w:lvl w:ilvl="0" w:tplc="F2F41EF6">
      <w:start w:val="1"/>
      <w:numFmt w:val="lowerLetter"/>
      <w:lvlText w:val="%1)"/>
      <w:lvlJc w:val="left"/>
      <w:pPr>
        <w:ind w:left="921" w:hanging="360"/>
      </w:pPr>
    </w:lvl>
    <w:lvl w:ilvl="1" w:tplc="0A501E5A">
      <w:start w:val="1"/>
      <w:numFmt w:val="lowerRoman"/>
      <w:lvlText w:val="(%2)"/>
      <w:lvlJc w:val="left"/>
      <w:pPr>
        <w:ind w:left="1641" w:hanging="360"/>
      </w:pPr>
      <w:rPr>
        <w:rFonts w:ascii="Times New Roman" w:eastAsia="SimSun" w:hAnsi="Times New Roman" w:cs="Arial"/>
      </w:rPr>
    </w:lvl>
    <w:lvl w:ilvl="2" w:tplc="0405001B">
      <w:start w:val="1"/>
      <w:numFmt w:val="lowerRoman"/>
      <w:lvlText w:val="%3."/>
      <w:lvlJc w:val="right"/>
      <w:pPr>
        <w:ind w:left="2361" w:hanging="180"/>
      </w:pPr>
    </w:lvl>
    <w:lvl w:ilvl="3" w:tplc="0405000F">
      <w:start w:val="1"/>
      <w:numFmt w:val="decimal"/>
      <w:lvlText w:val="%4."/>
      <w:lvlJc w:val="left"/>
      <w:pPr>
        <w:ind w:left="3081" w:hanging="360"/>
      </w:pPr>
    </w:lvl>
    <w:lvl w:ilvl="4" w:tplc="04050019">
      <w:start w:val="1"/>
      <w:numFmt w:val="lowerLetter"/>
      <w:lvlText w:val="%5."/>
      <w:lvlJc w:val="left"/>
      <w:pPr>
        <w:ind w:left="3801" w:hanging="360"/>
      </w:pPr>
    </w:lvl>
    <w:lvl w:ilvl="5" w:tplc="0405001B">
      <w:start w:val="1"/>
      <w:numFmt w:val="lowerRoman"/>
      <w:lvlText w:val="%6."/>
      <w:lvlJc w:val="right"/>
      <w:pPr>
        <w:ind w:left="4521" w:hanging="180"/>
      </w:pPr>
    </w:lvl>
    <w:lvl w:ilvl="6" w:tplc="0405000F">
      <w:start w:val="1"/>
      <w:numFmt w:val="decimal"/>
      <w:lvlText w:val="%7."/>
      <w:lvlJc w:val="left"/>
      <w:pPr>
        <w:ind w:left="5241" w:hanging="360"/>
      </w:pPr>
    </w:lvl>
    <w:lvl w:ilvl="7" w:tplc="04050019">
      <w:start w:val="1"/>
      <w:numFmt w:val="lowerLetter"/>
      <w:lvlText w:val="%8."/>
      <w:lvlJc w:val="left"/>
      <w:pPr>
        <w:ind w:left="5961" w:hanging="360"/>
      </w:pPr>
    </w:lvl>
    <w:lvl w:ilvl="8" w:tplc="0405001B">
      <w:start w:val="1"/>
      <w:numFmt w:val="lowerRoman"/>
      <w:lvlText w:val="%9."/>
      <w:lvlJc w:val="right"/>
      <w:pPr>
        <w:ind w:left="6681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683F"/>
    <w:rsid w:val="000545D7"/>
    <w:rsid w:val="00187CFB"/>
    <w:rsid w:val="00313BF8"/>
    <w:rsid w:val="003F683F"/>
    <w:rsid w:val="00423447"/>
    <w:rsid w:val="00691E1A"/>
    <w:rsid w:val="007475F4"/>
    <w:rsid w:val="007A3519"/>
    <w:rsid w:val="007B7E83"/>
    <w:rsid w:val="00844046"/>
    <w:rsid w:val="00A95A97"/>
    <w:rsid w:val="00AB1E0E"/>
    <w:rsid w:val="00B2388F"/>
    <w:rsid w:val="00B434F4"/>
    <w:rsid w:val="00C817C6"/>
    <w:rsid w:val="00CA1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7EF74A-3FB2-4BEF-B197-D61145339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F683F"/>
    <w:pPr>
      <w:spacing w:after="0" w:line="240" w:lineRule="auto"/>
    </w:pPr>
    <w:rPr>
      <w:rFonts w:ascii="Calibri" w:hAnsi="Calibri" w:cs="Calibri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lanek11Char">
    <w:name w:val="Clanek 1.1 Char"/>
    <w:basedOn w:val="Standardnpsmoodstavce"/>
    <w:link w:val="Clanek11"/>
    <w:locked/>
    <w:rsid w:val="00A95A97"/>
    <w:rPr>
      <w:rFonts w:ascii="SimSun" w:eastAsia="SimSun" w:hAnsi="SimSun"/>
    </w:rPr>
  </w:style>
  <w:style w:type="paragraph" w:customStyle="1" w:styleId="Clanek11">
    <w:name w:val="Clanek 1.1"/>
    <w:basedOn w:val="Normln"/>
    <w:link w:val="Clanek11Char"/>
    <w:rsid w:val="00A95A97"/>
    <w:pPr>
      <w:spacing w:before="120" w:after="120"/>
      <w:ind w:left="2624" w:hanging="567"/>
      <w:jc w:val="both"/>
    </w:pPr>
    <w:rPr>
      <w:rFonts w:ascii="SimSun" w:eastAsia="SimSun" w:hAnsi="SimSun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4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3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381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Pellešová Eliška</dc:creator>
  <cp:keywords/>
  <dc:description/>
  <cp:lastModifiedBy>Pellešová Eliška</cp:lastModifiedBy>
  <cp:revision>2</cp:revision>
  <dcterms:created xsi:type="dcterms:W3CDTF">2023-04-11T14:39:00Z</dcterms:created>
  <dcterms:modified xsi:type="dcterms:W3CDTF">2023-04-11T14:39:00Z</dcterms:modified>
</cp:coreProperties>
</file>