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171 00 Praha - Tr</w:t>
      </w:r>
      <w:r>
        <w:rPr>
          <w:rFonts w:ascii="Verdana" w:hAnsi="Verdana" w:cs="TT46E9o00"/>
          <w:kern w:val="0"/>
          <w:sz w:val="20"/>
          <w:szCs w:val="20"/>
        </w:rPr>
        <w:t>o</w:t>
      </w:r>
      <w:r w:rsidRPr="00D32F15">
        <w:rPr>
          <w:rFonts w:ascii="Verdana" w:hAnsi="Verdana" w:cs="TT46E9o00"/>
          <w:kern w:val="0"/>
          <w:sz w:val="20"/>
          <w:szCs w:val="20"/>
        </w:rPr>
        <w:t>ja</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násl.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D32F15" w:rsidRDefault="002C27CA" w:rsidP="002C27CA">
      <w:pPr>
        <w:pStyle w:val="Default"/>
        <w:jc w:val="center"/>
        <w:rPr>
          <w:rFonts w:ascii="Verdana" w:hAnsi="Verdana" w:cs="TT46E8o00"/>
          <w:sz w:val="20"/>
          <w:szCs w:val="20"/>
        </w:rPr>
      </w:pP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 smlouvy na pronájem</w:t>
      </w:r>
      <w:r>
        <w:rPr>
          <w:rFonts w:ascii="Verdana" w:hAnsi="Verdana"/>
          <w:b/>
          <w:sz w:val="20"/>
          <w:szCs w:val="20"/>
        </w:rPr>
        <w:t xml:space="preserve"> stánku </w:t>
      </w:r>
      <w:r w:rsidR="00862890">
        <w:rPr>
          <w:rFonts w:ascii="Verdana" w:hAnsi="Verdana"/>
          <w:b/>
          <w:sz w:val="20"/>
          <w:szCs w:val="20"/>
        </w:rPr>
        <w:t>Občerstvení U Supa</w:t>
      </w:r>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171 00 Praha 7 - Troja</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provozovatelem zoologické zahrady a k ní náležejících staveb a pozemků v Praze – 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47288C"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nájmu </w:t>
      </w:r>
      <w:r>
        <w:rPr>
          <w:rFonts w:ascii="Verdana" w:hAnsi="Verdana"/>
          <w:bCs/>
          <w:sz w:val="20"/>
          <w:szCs w:val="20"/>
        </w:rPr>
        <w:t>stánku</w:t>
      </w:r>
      <w:r w:rsidRPr="00726B08">
        <w:rPr>
          <w:rFonts w:ascii="Verdana" w:hAnsi="Verdana"/>
          <w:bCs/>
          <w:sz w:val="20"/>
          <w:szCs w:val="20"/>
        </w:rPr>
        <w:t>,</w:t>
      </w:r>
      <w:r w:rsidRPr="00D32F15">
        <w:rPr>
          <w:rFonts w:ascii="Verdana" w:hAnsi="Verdana"/>
          <w:bCs/>
          <w:sz w:val="20"/>
          <w:szCs w:val="20"/>
        </w:rPr>
        <w:t xml:space="preserve"> kter</w:t>
      </w:r>
      <w:r>
        <w:rPr>
          <w:rFonts w:ascii="Verdana" w:hAnsi="Verdana"/>
          <w:bCs/>
          <w:sz w:val="20"/>
          <w:szCs w:val="20"/>
        </w:rPr>
        <w:t>á</w:t>
      </w:r>
      <w:r w:rsidRPr="00D32F15">
        <w:rPr>
          <w:rFonts w:ascii="Verdana" w:hAnsi="Verdana"/>
          <w:bCs/>
          <w:sz w:val="20"/>
          <w:szCs w:val="20"/>
        </w:rPr>
        <w:t xml:space="preserve"> se nachází v</w:t>
      </w:r>
      <w:r>
        <w:rPr>
          <w:rFonts w:ascii="Verdana" w:hAnsi="Verdana"/>
          <w:bCs/>
          <w:sz w:val="20"/>
          <w:szCs w:val="20"/>
        </w:rPr>
        <w:t xml:space="preserve"> prostoru </w:t>
      </w:r>
      <w:r w:rsidR="005D02A8">
        <w:rPr>
          <w:rFonts w:ascii="Verdana" w:hAnsi="Verdana"/>
          <w:bCs/>
          <w:sz w:val="20"/>
          <w:szCs w:val="20"/>
        </w:rPr>
        <w:t>dolní</w:t>
      </w:r>
      <w:r>
        <w:rPr>
          <w:rFonts w:ascii="Verdana" w:hAnsi="Verdana"/>
          <w:bCs/>
          <w:sz w:val="20"/>
          <w:szCs w:val="20"/>
        </w:rPr>
        <w:t xml:space="preserve">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Pr>
          <w:rFonts w:ascii="Verdana" w:hAnsi="Verdana"/>
          <w:bCs/>
          <w:sz w:val="20"/>
          <w:szCs w:val="20"/>
        </w:rPr>
        <w:t xml:space="preserve"> u </w:t>
      </w:r>
      <w:r w:rsidR="005D02A8">
        <w:rPr>
          <w:rFonts w:ascii="Verdana" w:hAnsi="Verdana"/>
          <w:bCs/>
          <w:sz w:val="20"/>
          <w:szCs w:val="20"/>
        </w:rPr>
        <w:t>jižního</w:t>
      </w:r>
      <w:proofErr w:type="gramEnd"/>
      <w:r w:rsidR="005D02A8">
        <w:rPr>
          <w:rFonts w:ascii="Verdana" w:hAnsi="Verdana"/>
          <w:bCs/>
          <w:sz w:val="20"/>
          <w:szCs w:val="20"/>
        </w:rPr>
        <w:t xml:space="preserve"> vchodu/východu do areálu/z areálu.</w:t>
      </w:r>
      <w:r w:rsidRPr="00D32F15">
        <w:rPr>
          <w:rFonts w:ascii="Verdana" w:hAnsi="Verdana"/>
          <w:bCs/>
          <w:sz w:val="20"/>
          <w:szCs w:val="20"/>
        </w:rPr>
        <w:t xml:space="preserv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2B1EE9">
        <w:rPr>
          <w:rFonts w:ascii="Verdana" w:hAnsi="Verdana"/>
          <w:bCs/>
          <w:sz w:val="20"/>
          <w:szCs w:val="20"/>
        </w:rPr>
        <w:t>stánku</w:t>
      </w:r>
      <w:r>
        <w:rPr>
          <w:rFonts w:ascii="Verdana" w:hAnsi="Verdana"/>
          <w:bCs/>
          <w:sz w:val="20"/>
          <w:szCs w:val="20"/>
        </w:rPr>
        <w:t xml:space="preserve"> </w:t>
      </w:r>
      <w:r w:rsidRPr="00D32F15">
        <w:rPr>
          <w:rFonts w:ascii="Verdana" w:hAnsi="Verdana"/>
          <w:bCs/>
          <w:sz w:val="20"/>
          <w:szCs w:val="20"/>
        </w:rPr>
        <w:t>a závazn</w:t>
      </w:r>
      <w:r>
        <w:rPr>
          <w:rFonts w:ascii="Verdana" w:hAnsi="Verdana"/>
          <w:bCs/>
          <w:sz w:val="20"/>
          <w:szCs w:val="20"/>
        </w:rPr>
        <w:t>á</w:t>
      </w:r>
      <w:r w:rsidRPr="00D32F15">
        <w:rPr>
          <w:rFonts w:ascii="Verdana" w:hAnsi="Verdana"/>
          <w:bCs/>
          <w:sz w:val="20"/>
          <w:szCs w:val="20"/>
        </w:rPr>
        <w:t xml:space="preserve"> koncepce stravování je uvedena v přílo</w:t>
      </w:r>
      <w:r>
        <w:rPr>
          <w:rFonts w:ascii="Verdana" w:hAnsi="Verdana"/>
          <w:bCs/>
          <w:sz w:val="20"/>
          <w:szCs w:val="20"/>
        </w:rPr>
        <w:t>ze</w:t>
      </w:r>
      <w:r w:rsidRPr="00D32F15">
        <w:rPr>
          <w:rFonts w:ascii="Verdana" w:hAnsi="Verdana"/>
          <w:bCs/>
          <w:sz w:val="20"/>
          <w:szCs w:val="20"/>
        </w:rPr>
        <w:t xml:space="preserve"> č. 1,</w:t>
      </w:r>
      <w:r>
        <w:rPr>
          <w:rFonts w:ascii="Verdana" w:hAnsi="Verdana"/>
          <w:bCs/>
          <w:sz w:val="20"/>
          <w:szCs w:val="20"/>
        </w:rPr>
        <w:t xml:space="preserve"> která</w:t>
      </w:r>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eřejné soutěže je uzavření nájemní</w:t>
      </w:r>
      <w:r>
        <w:rPr>
          <w:rFonts w:ascii="Verdana" w:hAnsi="Verdana"/>
          <w:bCs/>
          <w:sz w:val="20"/>
          <w:szCs w:val="20"/>
        </w:rPr>
        <w:t xml:space="preserve"> smlou</w:t>
      </w:r>
      <w:r w:rsidRPr="00D32F15">
        <w:rPr>
          <w:rFonts w:ascii="Verdana" w:hAnsi="Verdana"/>
          <w:bCs/>
          <w:sz w:val="20"/>
          <w:szCs w:val="20"/>
        </w:rPr>
        <w:t>v</w:t>
      </w:r>
      <w:r>
        <w:rPr>
          <w:rFonts w:ascii="Verdana" w:hAnsi="Verdana"/>
          <w:bCs/>
          <w:sz w:val="20"/>
          <w:szCs w:val="20"/>
        </w:rPr>
        <w:t xml:space="preserve">y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r w:rsidRPr="00D32F15">
        <w:rPr>
          <w:rFonts w:ascii="Verdana" w:hAnsi="Verdana"/>
          <w:bCs/>
          <w:sz w:val="20"/>
          <w:szCs w:val="20"/>
        </w:rPr>
        <w:t xml:space="preserve">jejímž účelem je zajištění provozování </w:t>
      </w:r>
      <w:r>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xml:space="preserve"> rychlým</w:t>
      </w:r>
      <w:r w:rsidRPr="00D32F15">
        <w:rPr>
          <w:rFonts w:ascii="Verdana" w:hAnsi="Verdana"/>
          <w:bCs/>
          <w:sz w:val="20"/>
          <w:szCs w:val="20"/>
        </w:rPr>
        <w:t> </w:t>
      </w:r>
      <w:r w:rsidRPr="00726B08">
        <w:rPr>
          <w:rFonts w:ascii="Verdana" w:hAnsi="Verdana"/>
          <w:bCs/>
          <w:sz w:val="20"/>
          <w:szCs w:val="20"/>
        </w:rPr>
        <w:t>občerstvením v areálu Zoo Praha</w:t>
      </w:r>
      <w:r w:rsidRPr="00D32F15">
        <w:rPr>
          <w:rFonts w:ascii="Verdana" w:hAnsi="Verdana"/>
          <w:bCs/>
          <w:sz w:val="20"/>
          <w:szCs w:val="20"/>
        </w:rPr>
        <w:t xml:space="preserve"> a zajišťování stravovacích potřeb pro návštěvníky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Smlouva bude s </w:t>
      </w:r>
      <w:r w:rsidR="009A733A">
        <w:rPr>
          <w:rFonts w:ascii="Verdana" w:hAnsi="Verdana"/>
          <w:bCs/>
          <w:sz w:val="20"/>
          <w:szCs w:val="20"/>
        </w:rPr>
        <w:t>navrhovatelem</w:t>
      </w:r>
      <w:r w:rsidRPr="008243E8">
        <w:rPr>
          <w:rFonts w:ascii="Verdana" w:hAnsi="Verdana"/>
          <w:bCs/>
          <w:sz w:val="20"/>
          <w:szCs w:val="20"/>
        </w:rPr>
        <w:t xml:space="preserve"> </w:t>
      </w:r>
      <w:proofErr w:type="gramStart"/>
      <w:r w:rsidRPr="008243E8">
        <w:rPr>
          <w:rFonts w:ascii="Verdana" w:hAnsi="Verdana"/>
          <w:bCs/>
          <w:sz w:val="20"/>
          <w:szCs w:val="20"/>
        </w:rPr>
        <w:t xml:space="preserve">uzavřena </w:t>
      </w:r>
      <w:r w:rsidR="00224C39">
        <w:rPr>
          <w:rFonts w:ascii="Verdana" w:hAnsi="Verdana"/>
          <w:bCs/>
          <w:sz w:val="20"/>
          <w:szCs w:val="20"/>
        </w:rPr>
        <w:t xml:space="preserve"> v </w:t>
      </w:r>
      <w:proofErr w:type="spellStart"/>
      <w:r w:rsidR="00224C39">
        <w:rPr>
          <w:rFonts w:ascii="Verdana" w:hAnsi="Verdana"/>
          <w:bCs/>
          <w:sz w:val="20"/>
          <w:szCs w:val="20"/>
        </w:rPr>
        <w:t>měsící</w:t>
      </w:r>
      <w:proofErr w:type="spellEnd"/>
      <w:proofErr w:type="gramEnd"/>
      <w:r w:rsidR="00224C39">
        <w:rPr>
          <w:rFonts w:ascii="Verdana" w:hAnsi="Verdana"/>
          <w:bCs/>
          <w:sz w:val="20"/>
          <w:szCs w:val="20"/>
        </w:rPr>
        <w:t xml:space="preserve"> říjnu</w:t>
      </w:r>
      <w:r w:rsidR="00036DE7">
        <w:rPr>
          <w:rFonts w:ascii="Verdana" w:hAnsi="Verdana"/>
          <w:bCs/>
          <w:sz w:val="20"/>
          <w:szCs w:val="20"/>
        </w:rPr>
        <w:t xml:space="preserve"> 2015</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r w:rsidRPr="00D32F15">
        <w:rPr>
          <w:rFonts w:ascii="Verdana" w:hAnsi="Verdana"/>
          <w:bCs/>
          <w:sz w:val="20"/>
          <w:szCs w:val="20"/>
        </w:rPr>
        <w:t xml:space="preserve"> </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nekalé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2C27CA" w:rsidRDefault="002C27CA"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p>
    <w:p w:rsidR="00145E5B" w:rsidRDefault="00145E5B" w:rsidP="002C27CA">
      <w:pPr>
        <w:pStyle w:val="Default"/>
        <w:rPr>
          <w:rFonts w:ascii="Verdana" w:hAnsi="Verdana"/>
          <w:b/>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Profesní kvalifikační předpoklady splňuje navrhovatel, který předloží: </w:t>
      </w:r>
    </w:p>
    <w:p w:rsidR="002C27CA" w:rsidRPr="00D32F15" w:rsidRDefault="002C27CA" w:rsidP="002C27CA">
      <w:pPr>
        <w:pStyle w:val="Default"/>
        <w:rPr>
          <w:rFonts w:ascii="Verdana" w:hAnsi="Verdana"/>
          <w:bCs/>
          <w:sz w:val="20"/>
          <w:szCs w:val="20"/>
        </w:rPr>
      </w:pPr>
    </w:p>
    <w:p w:rsidR="002C27CA" w:rsidRPr="005D4EE9" w:rsidRDefault="002C27CA" w:rsidP="002C27CA">
      <w:pPr>
        <w:numPr>
          <w:ilvl w:val="0"/>
          <w:numId w:val="3"/>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výpis z obchodního rejstříku, pokud je v něm zapsán, či výpis z jiné obdobné evidence, pokud je v ní zapsán, doklad o oprávnění k podnikání podle zvláštních právních předpisů v rozsahu odpovídajícím předmětu veřejné zakázky. </w:t>
      </w:r>
      <w:r w:rsidRPr="005D4EE9">
        <w:rPr>
          <w:rFonts w:ascii="Verdana" w:hAnsi="Verdana" w:cs="Calibri"/>
          <w:bCs/>
          <w:color w:val="000000"/>
          <w:kern w:val="0"/>
          <w:sz w:val="20"/>
          <w:szCs w:val="20"/>
        </w:rPr>
        <w:t xml:space="preserve">   Předložení</w:t>
      </w:r>
      <w:r w:rsidRPr="005D4EE9">
        <w:rPr>
          <w:rFonts w:ascii="Verdana" w:hAnsi="Verdana"/>
          <w:bCs/>
          <w:sz w:val="20"/>
          <w:szCs w:val="20"/>
        </w:rPr>
        <w:t xml:space="preserve"> těchto dokladů je dostačující v kopii prosté. </w:t>
      </w:r>
    </w:p>
    <w:p w:rsidR="002C27CA" w:rsidRPr="00D32F15" w:rsidRDefault="002C27CA" w:rsidP="002C27CA">
      <w:pPr>
        <w:spacing w:after="0" w:line="240" w:lineRule="auto"/>
        <w:ind w:left="0" w:firstLine="0"/>
        <w:rPr>
          <w:rFonts w:ascii="Verdana" w:hAnsi="Verdana"/>
          <w:bCs/>
          <w:sz w:val="20"/>
          <w:szCs w:val="20"/>
        </w:rPr>
      </w:pPr>
    </w:p>
    <w:p w:rsidR="002C27CA" w:rsidRPr="00D32F15" w:rsidRDefault="002C27CA" w:rsidP="002C27CA">
      <w:pPr>
        <w:spacing w:after="0" w:line="240" w:lineRule="auto"/>
        <w:ind w:left="0" w:firstLine="0"/>
        <w:rPr>
          <w:rFonts w:ascii="Verdana" w:hAnsi="Verdana" w:cs="Calibri"/>
          <w:bCs/>
          <w:color w:val="000000"/>
          <w:kern w:val="0"/>
          <w:sz w:val="20"/>
          <w:szCs w:val="20"/>
        </w:rPr>
      </w:pPr>
    </w:p>
    <w:p w:rsidR="002C27CA" w:rsidRPr="00D32F15" w:rsidRDefault="002C27CA" w:rsidP="002C27CA">
      <w:pPr>
        <w:pStyle w:val="Default"/>
        <w:rPr>
          <w:rFonts w:ascii="Verdana" w:hAnsi="Verdana"/>
          <w:b/>
          <w:sz w:val="20"/>
          <w:szCs w:val="20"/>
          <w:u w:val="single"/>
        </w:rPr>
      </w:pPr>
      <w:r w:rsidRPr="00D32F15">
        <w:rPr>
          <w:rFonts w:ascii="Verdana" w:hAnsi="Verdana"/>
          <w:b/>
          <w:sz w:val="20"/>
          <w:szCs w:val="20"/>
          <w:u w:val="single"/>
        </w:rPr>
        <w:t>Technické kvalifikační předpoklady</w:t>
      </w:r>
    </w:p>
    <w:p w:rsidR="002C27CA" w:rsidRPr="00D32F15" w:rsidRDefault="002C27CA" w:rsidP="002C27CA">
      <w:pPr>
        <w:pStyle w:val="Default"/>
        <w:rPr>
          <w:rFonts w:ascii="Verdana" w:hAnsi="Verdana"/>
          <w:b/>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r w:rsidRPr="00D32F15">
        <w:rPr>
          <w:rFonts w:ascii="Verdana" w:hAnsi="Verdana" w:cs="Calibri"/>
          <w:bCs/>
          <w:color w:val="000000"/>
          <w:kern w:val="0"/>
          <w:sz w:val="20"/>
          <w:szCs w:val="20"/>
        </w:rPr>
        <w:t>Technické kvalifikační předpoklady splní navrhovatel, který prokáže zkušenost s poskytováním gastronomických služeb</w:t>
      </w:r>
      <w:r>
        <w:rPr>
          <w:rFonts w:ascii="Verdana" w:hAnsi="Verdana" w:cs="Calibri"/>
          <w:bCs/>
          <w:color w:val="000000"/>
          <w:kern w:val="0"/>
          <w:sz w:val="20"/>
          <w:szCs w:val="20"/>
        </w:rPr>
        <w:t xml:space="preserve"> v rozsahu:</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spacing w:after="0" w:line="240" w:lineRule="auto"/>
        <w:ind w:left="0" w:firstLine="0"/>
        <w:rPr>
          <w:rFonts w:ascii="Verdana" w:hAnsi="Verdana" w:cs="Calibri"/>
          <w:bCs/>
          <w:color w:val="auto"/>
          <w:kern w:val="0"/>
          <w:sz w:val="20"/>
          <w:szCs w:val="20"/>
        </w:rPr>
      </w:pPr>
      <w:r w:rsidRPr="00D32F15">
        <w:rPr>
          <w:rFonts w:ascii="Verdana" w:hAnsi="Verdana" w:cs="Calibri"/>
          <w:bCs/>
          <w:color w:val="auto"/>
          <w:kern w:val="0"/>
          <w:sz w:val="20"/>
          <w:szCs w:val="20"/>
        </w:rPr>
        <w:t>Alespoň jedna služba obdobného předmětu plnění s</w:t>
      </w:r>
      <w:r>
        <w:rPr>
          <w:rFonts w:ascii="Verdana" w:hAnsi="Verdana" w:cs="Calibri"/>
          <w:bCs/>
          <w:color w:val="auto"/>
          <w:kern w:val="0"/>
          <w:sz w:val="20"/>
          <w:szCs w:val="20"/>
        </w:rPr>
        <w:t xml:space="preserve"> provozováním stánku s rychlým občerstvením, </w:t>
      </w:r>
      <w:r w:rsidRPr="00D32F15">
        <w:rPr>
          <w:rFonts w:ascii="Verdana" w:hAnsi="Verdana"/>
          <w:color w:val="auto"/>
          <w:sz w:val="20"/>
          <w:szCs w:val="20"/>
        </w:rPr>
        <w:t>přičemž tato služba byla provozov</w:t>
      </w:r>
      <w:r>
        <w:rPr>
          <w:rFonts w:ascii="Verdana" w:hAnsi="Verdana"/>
          <w:color w:val="auto"/>
          <w:sz w:val="20"/>
          <w:szCs w:val="20"/>
        </w:rPr>
        <w:t>á</w:t>
      </w:r>
      <w:r w:rsidRPr="00D32F15">
        <w:rPr>
          <w:rFonts w:ascii="Verdana" w:hAnsi="Verdana"/>
          <w:color w:val="auto"/>
          <w:sz w:val="20"/>
          <w:szCs w:val="20"/>
        </w:rPr>
        <w:t>n</w:t>
      </w:r>
      <w:r>
        <w:rPr>
          <w:rFonts w:ascii="Verdana" w:hAnsi="Verdana"/>
          <w:color w:val="auto"/>
          <w:sz w:val="20"/>
          <w:szCs w:val="20"/>
        </w:rPr>
        <w:t>a</w:t>
      </w:r>
      <w:r w:rsidR="00862890">
        <w:rPr>
          <w:rFonts w:ascii="Verdana" w:hAnsi="Verdana"/>
          <w:color w:val="auto"/>
          <w:sz w:val="20"/>
          <w:szCs w:val="20"/>
        </w:rPr>
        <w:t xml:space="preserve"> </w:t>
      </w:r>
      <w:r w:rsidRPr="00D32F15">
        <w:rPr>
          <w:rFonts w:ascii="Verdana" w:hAnsi="Verdana"/>
          <w:color w:val="auto"/>
          <w:sz w:val="20"/>
          <w:szCs w:val="20"/>
        </w:rPr>
        <w:t xml:space="preserve">po dobu nejméně </w:t>
      </w:r>
      <w:r w:rsidR="00862890">
        <w:rPr>
          <w:rFonts w:ascii="Verdana" w:hAnsi="Verdana"/>
          <w:color w:val="auto"/>
          <w:sz w:val="20"/>
          <w:szCs w:val="20"/>
        </w:rPr>
        <w:t>24</w:t>
      </w:r>
      <w:r w:rsidRPr="00D32F15">
        <w:rPr>
          <w:rFonts w:ascii="Verdana" w:hAnsi="Verdana"/>
          <w:color w:val="auto"/>
          <w:sz w:val="20"/>
          <w:szCs w:val="20"/>
        </w:rPr>
        <w:t xml:space="preserve"> měsíců v posledních 3 letech. </w:t>
      </w:r>
    </w:p>
    <w:p w:rsidR="002C27CA" w:rsidRPr="00D32F15" w:rsidRDefault="002C27CA" w:rsidP="002C27CA">
      <w:pPr>
        <w:spacing w:after="0" w:line="240" w:lineRule="auto"/>
        <w:ind w:left="0" w:firstLine="0"/>
        <w:rPr>
          <w:rFonts w:ascii="Verdana" w:hAnsi="Verdana" w:cs="TT46F0o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Prokázání technických kvalifikačních předpokladů prokáže navrhovatel předložením reference či referencí, v rozsahu minimálně jedné strany A4 jejíž součástí bude čestné prohlášení o pravdivosti údajů, které budou zahrnovat: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ilustrační fotografie </w:t>
      </w:r>
    </w:p>
    <w:p w:rsidR="002C27CA" w:rsidRPr="00D32F15" w:rsidRDefault="002C27CA" w:rsidP="002C27CA">
      <w:pPr>
        <w:pStyle w:val="Odstavecseseznamem"/>
        <w:numPr>
          <w:ilvl w:val="0"/>
          <w:numId w:val="4"/>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přesnou adresu </w:t>
      </w:r>
      <w:r>
        <w:rPr>
          <w:rFonts w:ascii="Verdana" w:hAnsi="Verdana" w:cs="Calibri"/>
          <w:bCs/>
          <w:color w:val="000000"/>
          <w:kern w:val="0"/>
          <w:sz w:val="20"/>
          <w:szCs w:val="20"/>
        </w:rPr>
        <w:t>místa provozování</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 případě že Navrhovatel ve svém návrhu nepředloží požadované reference či referenci prokazující splnění požadavků</w:t>
      </w:r>
      <w:r w:rsidRPr="00D32F15">
        <w:rPr>
          <w:rFonts w:ascii="Verdana" w:hAnsi="Verdana" w:cs="Times New Roman"/>
          <w:bCs/>
          <w:color w:val="000000"/>
          <w:kern w:val="0"/>
          <w:sz w:val="20"/>
          <w:szCs w:val="20"/>
        </w:rPr>
        <w:t>,</w:t>
      </w:r>
      <w:r w:rsidRPr="00D32F15">
        <w:rPr>
          <w:rFonts w:ascii="Verdana" w:hAnsi="Verdana" w:cs="Calibri"/>
          <w:bCs/>
          <w:color w:val="000000"/>
          <w:kern w:val="0"/>
          <w:sz w:val="20"/>
          <w:szCs w:val="20"/>
        </w:rPr>
        <w:t xml:space="preserve"> bude jeho návrh ze soutěže vyřazen. Vyhlašovatel si vyhrazuje právo vyzvat Navrhovatele k doložení chybějících referencí či reference</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CC23FE" w:rsidRPr="00D32F15" w:rsidRDefault="00CC23FE" w:rsidP="002C27CA">
      <w:pPr>
        <w:numPr>
          <w:ilvl w:val="0"/>
          <w:numId w:val="6"/>
        </w:numPr>
        <w:spacing w:line="276" w:lineRule="auto"/>
        <w:rPr>
          <w:rFonts w:ascii="Verdana" w:hAnsi="Verdana"/>
          <w:sz w:val="20"/>
          <w:szCs w:val="20"/>
        </w:rPr>
      </w:pPr>
      <w:r>
        <w:rPr>
          <w:rFonts w:ascii="Verdana" w:hAnsi="Verdana"/>
          <w:sz w:val="20"/>
          <w:szCs w:val="20"/>
        </w:rPr>
        <w:t xml:space="preserve">Čestné prohlášení, z jehož obsahu bude vyplývat, že navrhovatel zajistí odvoz a likvidaci použitých potravinářských olejů a tuků specializovanou firmou na své náklady. </w:t>
      </w:r>
    </w:p>
    <w:p w:rsidR="002C27CA" w:rsidRPr="00862890"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Pr>
          <w:rFonts w:ascii="Verdana" w:hAnsi="Verdana"/>
          <w:sz w:val="20"/>
          <w:szCs w:val="20"/>
        </w:rPr>
        <w:t>3</w:t>
      </w:r>
      <w:r w:rsidRPr="00D32F15">
        <w:rPr>
          <w:rFonts w:ascii="Verdana" w:hAnsi="Verdana"/>
          <w:sz w:val="20"/>
          <w:szCs w:val="20"/>
        </w:rPr>
        <w:t xml:space="preserve"> mil. Kč</w:t>
      </w:r>
    </w:p>
    <w:p w:rsidR="00862890" w:rsidRPr="00862890" w:rsidRDefault="00862890" w:rsidP="00862890">
      <w:pPr>
        <w:autoSpaceDE w:val="0"/>
        <w:autoSpaceDN w:val="0"/>
        <w:adjustRightInd w:val="0"/>
        <w:spacing w:after="0" w:line="240" w:lineRule="auto"/>
        <w:rPr>
          <w:rFonts w:ascii="Verdana" w:hAnsi="Verdana" w:cs="Calibri"/>
          <w:b/>
          <w:color w:val="000000"/>
          <w:kern w:val="0"/>
          <w:sz w:val="20"/>
          <w:szCs w:val="20"/>
          <w:u w:val="single"/>
        </w:rPr>
      </w:pPr>
    </w:p>
    <w:p w:rsidR="00862890" w:rsidRPr="00862890" w:rsidRDefault="00862890" w:rsidP="002C27CA">
      <w:pPr>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862890">
        <w:rPr>
          <w:rFonts w:ascii="Verdana" w:hAnsi="Verdana"/>
          <w:sz w:val="20"/>
          <w:szCs w:val="20"/>
        </w:rPr>
        <w:t xml:space="preserve">Čestné prohlášení, z jehož obsahu bude vyplývat, že navrhovatel nebude při výrobě používat palmové oleje.  </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w:t>
      </w:r>
      <w:r w:rsidRPr="00D32F15">
        <w:rPr>
          <w:rFonts w:ascii="Verdana" w:hAnsi="Verdana" w:cs="Calibri"/>
          <w:b/>
          <w:bCs/>
          <w:color w:val="000000"/>
          <w:kern w:val="0"/>
          <w:sz w:val="20"/>
          <w:szCs w:val="20"/>
        </w:rPr>
        <w:lastRenderedPageBreak/>
        <w:t>vyřazen. Vyhlašovatel si vyhrazuje právo vyzvat Navrhovatele k doložení chybějících dokladů nebo dokumentů.</w:t>
      </w: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t xml:space="preserve">Hlavní podmínky nájmu </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 nájemní</w:t>
      </w:r>
      <w:r w:rsidR="002B1EE9">
        <w:rPr>
          <w:rFonts w:ascii="Verdana" w:hAnsi="Verdana"/>
          <w:bCs/>
          <w:sz w:val="20"/>
          <w:szCs w:val="20"/>
        </w:rPr>
        <w:t xml:space="preserve"> smlouvy využíván k provozování stánku</w:t>
      </w:r>
      <w:r w:rsidRPr="002B1EE9">
        <w:rPr>
          <w:rFonts w:ascii="Verdana" w:hAnsi="Verdana"/>
          <w:bCs/>
          <w:sz w:val="20"/>
          <w:szCs w:val="20"/>
        </w:rPr>
        <w:t xml:space="preserve"> s občerstvením dle příslušné specifikace. Provozování </w:t>
      </w:r>
      <w:r w:rsidR="00145E5B" w:rsidRPr="002B1EE9">
        <w:rPr>
          <w:rFonts w:ascii="Verdana" w:hAnsi="Verdana"/>
          <w:bCs/>
          <w:sz w:val="20"/>
          <w:szCs w:val="20"/>
        </w:rPr>
        <w:t>stánku</w:t>
      </w:r>
      <w:r w:rsidRPr="002B1EE9">
        <w:rPr>
          <w:rFonts w:ascii="Verdana" w:hAnsi="Verdana"/>
          <w:bCs/>
          <w:sz w:val="20"/>
          <w:szCs w:val="20"/>
        </w:rPr>
        <w:t xml:space="preserve"> s občerstvením, které slouží k zajištění stravovacích potřeb návštěvníků zoologické zahrady i jejích zaměstnanců.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bere na vědomí, že není oprávněn dále předmět nájmu pronajímat</w:t>
      </w:r>
      <w:r>
        <w:rPr>
          <w:rFonts w:ascii="Verdana" w:hAnsi="Verdana"/>
          <w:bCs/>
          <w:sz w:val="20"/>
          <w:szCs w:val="20"/>
        </w:rPr>
        <w:t>.</w:t>
      </w:r>
    </w:p>
    <w:p w:rsidR="002C27CA" w:rsidRPr="00175936"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akceptovat platbu ve stravovacích poukazech (stravenkách </w:t>
      </w:r>
      <w:proofErr w:type="spellStart"/>
      <w:r>
        <w:rPr>
          <w:rFonts w:ascii="Verdana" w:hAnsi="Verdana"/>
          <w:bCs/>
          <w:sz w:val="20"/>
          <w:szCs w:val="20"/>
        </w:rPr>
        <w:t>Le</w:t>
      </w:r>
      <w:proofErr w:type="spellEnd"/>
      <w:r>
        <w:rPr>
          <w:rFonts w:ascii="Verdana" w:hAnsi="Verdana"/>
          <w:bCs/>
          <w:sz w:val="20"/>
          <w:szCs w:val="20"/>
        </w:rPr>
        <w:t xml:space="preserve"> </w:t>
      </w:r>
      <w:proofErr w:type="spellStart"/>
      <w:r>
        <w:rPr>
          <w:rFonts w:ascii="Verdana" w:hAnsi="Verdana"/>
          <w:bCs/>
          <w:sz w:val="20"/>
          <w:szCs w:val="20"/>
        </w:rPr>
        <w:t>Cheque</w:t>
      </w:r>
      <w:proofErr w:type="spellEnd"/>
      <w:r>
        <w:rPr>
          <w:rFonts w:ascii="Verdana" w:hAnsi="Verdana"/>
          <w:bCs/>
          <w:sz w:val="20"/>
          <w:szCs w:val="20"/>
        </w:rPr>
        <w:t xml:space="preserve"> </w:t>
      </w:r>
      <w:proofErr w:type="spellStart"/>
      <w:r>
        <w:rPr>
          <w:rFonts w:ascii="Verdana" w:hAnsi="Verdana"/>
          <w:bCs/>
          <w:sz w:val="20"/>
          <w:szCs w:val="20"/>
        </w:rPr>
        <w:t>déjeneur</w:t>
      </w:r>
      <w:proofErr w:type="spellEnd"/>
      <w:r w:rsidRPr="00D32F15">
        <w:rPr>
          <w:rFonts w:ascii="Verdana" w:hAnsi="Verdana"/>
          <w:bCs/>
          <w:sz w:val="20"/>
          <w:szCs w:val="20"/>
        </w:rPr>
        <w:t>)</w:t>
      </w:r>
      <w:r w:rsidRPr="00D32F15">
        <w:rPr>
          <w:rFonts w:ascii="Verdana" w:hAnsi="Verdana" w:cs="Times New Roman"/>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Otevírací doba </w:t>
      </w:r>
      <w:r w:rsidR="009642CB">
        <w:rPr>
          <w:rFonts w:ascii="Verdana" w:hAnsi="Verdana"/>
          <w:bCs/>
          <w:sz w:val="20"/>
          <w:szCs w:val="20"/>
        </w:rPr>
        <w:t>stánku</w:t>
      </w:r>
      <w:r>
        <w:rPr>
          <w:rFonts w:ascii="Verdana" w:hAnsi="Verdana"/>
          <w:bCs/>
          <w:sz w:val="20"/>
          <w:szCs w:val="20"/>
        </w:rPr>
        <w:t xml:space="preserve"> s občerstvením provozovaným</w:t>
      </w:r>
      <w:r w:rsidRPr="00D32F15">
        <w:rPr>
          <w:rFonts w:ascii="Verdana" w:hAnsi="Verdana"/>
          <w:bCs/>
          <w:sz w:val="20"/>
          <w:szCs w:val="20"/>
        </w:rPr>
        <w:t xml:space="preserve"> v předmětu nájmu bude po celou dobu trvání nájemní smlouvy</w:t>
      </w:r>
      <w:r>
        <w:rPr>
          <w:rFonts w:ascii="Verdana" w:hAnsi="Verdana"/>
          <w:bCs/>
          <w:sz w:val="20"/>
          <w:szCs w:val="20"/>
        </w:rPr>
        <w:t xml:space="preserve"> následující: březen - říjen otevřeno po celou dobu otevření zoologické zahrady</w:t>
      </w:r>
      <w:r w:rsidR="005D02A8">
        <w:rPr>
          <w:rFonts w:ascii="Verdana" w:hAnsi="Verdana"/>
          <w:bCs/>
          <w:sz w:val="20"/>
          <w:szCs w:val="20"/>
        </w:rPr>
        <w:t>,</w:t>
      </w:r>
      <w:r>
        <w:rPr>
          <w:rFonts w:ascii="Verdana" w:hAnsi="Verdana"/>
          <w:bCs/>
          <w:sz w:val="20"/>
          <w:szCs w:val="20"/>
        </w:rPr>
        <w:t xml:space="preserve"> listopad – únor </w:t>
      </w:r>
      <w:r w:rsidR="00862890">
        <w:rPr>
          <w:rFonts w:ascii="Verdana" w:hAnsi="Verdana"/>
          <w:bCs/>
          <w:sz w:val="20"/>
          <w:szCs w:val="20"/>
        </w:rPr>
        <w:t xml:space="preserve">o víkendech, svátcích, prázdninách </w:t>
      </w:r>
      <w:r>
        <w:rPr>
          <w:rFonts w:ascii="Verdana" w:hAnsi="Verdana"/>
          <w:bCs/>
          <w:sz w:val="20"/>
          <w:szCs w:val="20"/>
        </w:rPr>
        <w:t>a mimořádn</w:t>
      </w:r>
      <w:r w:rsidR="00862890">
        <w:rPr>
          <w:rFonts w:ascii="Verdana" w:hAnsi="Verdana"/>
          <w:bCs/>
          <w:sz w:val="20"/>
          <w:szCs w:val="20"/>
        </w:rPr>
        <w:t>ých marketingových akcích</w:t>
      </w:r>
      <w:r>
        <w:rPr>
          <w:rFonts w:ascii="Verdana" w:hAnsi="Verdana"/>
          <w:bCs/>
          <w:sz w:val="20"/>
          <w:szCs w:val="20"/>
        </w:rPr>
        <w:t xml:space="preserve"> </w:t>
      </w:r>
      <w:r w:rsidR="00862890">
        <w:rPr>
          <w:rFonts w:ascii="Verdana" w:hAnsi="Verdana"/>
          <w:bCs/>
          <w:sz w:val="20"/>
          <w:szCs w:val="20"/>
        </w:rPr>
        <w:t>po</w:t>
      </w:r>
      <w:r>
        <w:rPr>
          <w:rFonts w:ascii="Verdana" w:hAnsi="Verdana"/>
          <w:bCs/>
          <w:sz w:val="20"/>
          <w:szCs w:val="20"/>
        </w:rPr>
        <w:t>řádan</w:t>
      </w:r>
      <w:r w:rsidR="00E92884">
        <w:rPr>
          <w:rFonts w:ascii="Verdana" w:hAnsi="Verdana"/>
          <w:bCs/>
          <w:sz w:val="20"/>
          <w:szCs w:val="20"/>
        </w:rPr>
        <w:t>ých</w:t>
      </w:r>
      <w:r>
        <w:rPr>
          <w:rFonts w:ascii="Verdana" w:hAnsi="Verdana"/>
          <w:bCs/>
          <w:sz w:val="20"/>
          <w:szCs w:val="20"/>
        </w:rPr>
        <w:t xml:space="preserve"> Zoo Praha.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Vyhlašovatel bude navrhovateli dodávat služby potřebné k provozování předmětu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Pr="00D32F15">
        <w:rPr>
          <w:rFonts w:ascii="Verdana" w:hAnsi="Verdana"/>
          <w:bCs/>
          <w:sz w:val="20"/>
          <w:szCs w:val="20"/>
        </w:rPr>
        <w:t xml:space="preserve">. </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w:t>
      </w:r>
      <w:proofErr w:type="spellStart"/>
      <w:r w:rsidRPr="00D32F15">
        <w:rPr>
          <w:rFonts w:ascii="Verdana" w:hAnsi="Verdana"/>
          <w:bCs/>
          <w:sz w:val="20"/>
          <w:szCs w:val="20"/>
        </w:rPr>
        <w:t>shopping</w:t>
      </w:r>
      <w:proofErr w:type="spellEnd"/>
      <w:r w:rsidRPr="00D32F15">
        <w:rPr>
          <w:rFonts w:ascii="Verdana" w:hAnsi="Verdana"/>
          <w:bCs/>
          <w:sz w:val="20"/>
          <w:szCs w:val="20"/>
        </w:rPr>
        <w:t>.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00E92884">
        <w:rPr>
          <w:rFonts w:ascii="Verdana" w:hAnsi="Verdana"/>
          <w:bCs/>
          <w:sz w:val="20"/>
          <w:szCs w:val="20"/>
        </w:rPr>
        <w:t xml:space="preserve">  </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nutné k provozu </w:t>
      </w:r>
      <w:r w:rsidR="002B1EE9">
        <w:rPr>
          <w:rFonts w:ascii="Verdana" w:hAnsi="Verdana"/>
          <w:bCs/>
          <w:sz w:val="20"/>
          <w:szCs w:val="20"/>
        </w:rPr>
        <w:t>stánku</w:t>
      </w:r>
      <w:r w:rsidRPr="00D32F15">
        <w:rPr>
          <w:rFonts w:ascii="Verdana" w:hAnsi="Verdana"/>
          <w:bCs/>
          <w:sz w:val="20"/>
          <w:szCs w:val="20"/>
        </w:rPr>
        <w:t xml:space="preserve"> s</w:t>
      </w:r>
      <w:r>
        <w:rPr>
          <w:rFonts w:ascii="Verdana" w:hAnsi="Verdana"/>
          <w:bCs/>
          <w:sz w:val="20"/>
          <w:szCs w:val="20"/>
        </w:rPr>
        <w:t> </w:t>
      </w:r>
      <w:r w:rsidRPr="00D32F15">
        <w:rPr>
          <w:rFonts w:ascii="Verdana" w:hAnsi="Verdana"/>
          <w:bCs/>
          <w:sz w:val="20"/>
          <w:szCs w:val="20"/>
        </w:rPr>
        <w:t xml:space="preserve">občerstvením.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cs="Tahoma"/>
          <w:b/>
          <w:bCs/>
          <w:sz w:val="20"/>
          <w:szCs w:val="20"/>
        </w:rPr>
      </w:pPr>
      <w:r w:rsidRPr="00D32F15">
        <w:rPr>
          <w:rFonts w:ascii="Verdana" w:hAnsi="Verdana"/>
          <w:b/>
          <w:bCs/>
          <w:sz w:val="20"/>
          <w:szCs w:val="20"/>
        </w:rPr>
        <w:t>Nájemní smlouva</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 nájemní</w:t>
      </w:r>
      <w:r>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soutěže.</w:t>
      </w:r>
      <w:r>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 návrhu nájemní</w:t>
      </w:r>
      <w:r>
        <w:rPr>
          <w:rFonts w:ascii="Verdana" w:hAnsi="Verdana" w:cs="Calibri"/>
          <w:bCs/>
          <w:color w:val="000000"/>
          <w:kern w:val="0"/>
          <w:sz w:val="20"/>
          <w:szCs w:val="20"/>
        </w:rPr>
        <w:t xml:space="preserve"> smlouvy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 nájemní</w:t>
      </w:r>
      <w:r>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případě, že bude návrh nájemní smlou</w:t>
      </w:r>
      <w:r w:rsidRPr="00D32F15">
        <w:rPr>
          <w:rFonts w:ascii="Verdana" w:hAnsi="Verdana" w:cs="Calibri"/>
          <w:bCs/>
          <w:color w:val="000000"/>
          <w:kern w:val="0"/>
          <w:sz w:val="20"/>
          <w:szCs w:val="20"/>
        </w:rPr>
        <w:t>v</w:t>
      </w:r>
      <w:r>
        <w:rPr>
          <w:rFonts w:ascii="Verdana" w:hAnsi="Verdana" w:cs="Calibri"/>
          <w:bCs/>
          <w:color w:val="000000"/>
          <w:kern w:val="0"/>
          <w:sz w:val="20"/>
          <w:szCs w:val="20"/>
        </w:rPr>
        <w:t>y</w:t>
      </w:r>
      <w:r w:rsidRPr="00D32F15">
        <w:rPr>
          <w:rFonts w:ascii="Verdana" w:hAnsi="Verdana" w:cs="Calibri"/>
          <w:bCs/>
          <w:color w:val="000000"/>
          <w:kern w:val="0"/>
          <w:sz w:val="20"/>
          <w:szCs w:val="20"/>
        </w:rPr>
        <w:t xml:space="preserve"> podepsán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BD7A4D"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lastRenderedPageBreak/>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celkové výše ročního nájmu.</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Pr="00D32F15" w:rsidRDefault="002C27CA"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nabídne nejvyšší roční nájem</w:t>
      </w:r>
      <w:r w:rsidR="00E92884">
        <w:rPr>
          <w:rFonts w:ascii="Verdana" w:hAnsi="Verdana"/>
          <w:b/>
          <w:sz w:val="20"/>
          <w:szCs w:val="20"/>
        </w:rPr>
        <w:t xml:space="preserve"> včetně zákonného DPH.</w:t>
      </w:r>
    </w:p>
    <w:p w:rsidR="002C27CA" w:rsidRDefault="002C27CA" w:rsidP="002C27CA">
      <w:pPr>
        <w:autoSpaceDE w:val="0"/>
        <w:autoSpaceDN w:val="0"/>
        <w:adjustRightInd w:val="0"/>
        <w:spacing w:after="0" w:line="240" w:lineRule="auto"/>
        <w:ind w:left="0" w:firstLine="0"/>
        <w:jc w:val="left"/>
      </w:pPr>
    </w:p>
    <w:p w:rsidR="002C27CA" w:rsidRPr="00D32F15" w:rsidRDefault="002C27CA"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r w:rsidRPr="00D32F15">
        <w:rPr>
          <w:rFonts w:ascii="Verdana" w:hAnsi="Verdana" w:cs="Calibri"/>
          <w:b/>
          <w:bCs/>
          <w:color w:val="000000"/>
          <w:kern w:val="0"/>
          <w:sz w:val="20"/>
          <w:szCs w:val="20"/>
          <w:u w:val="single"/>
        </w:rPr>
        <w:t>Nájemné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nájemného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E92884" w:rsidRDefault="00E92884"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 xml:space="preserve">         </w:t>
      </w:r>
    </w:p>
    <w:p w:rsidR="00E92884" w:rsidRPr="00D32F15" w:rsidRDefault="00E92884"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r w:rsidR="00E92884">
        <w:rPr>
          <w:rFonts w:ascii="Verdana" w:hAnsi="Verdana" w:cs="Calibri"/>
          <w:bCs/>
          <w:color w:val="000000"/>
          <w:kern w:val="0"/>
          <w:sz w:val="20"/>
          <w:szCs w:val="20"/>
        </w:rPr>
        <w:t>Výše ro</w:t>
      </w:r>
      <w:r w:rsidR="00E92884" w:rsidRPr="00D32F15">
        <w:rPr>
          <w:rFonts w:ascii="Verdana" w:hAnsi="Verdana" w:cs="Calibri"/>
          <w:bCs/>
          <w:color w:val="000000"/>
          <w:kern w:val="0"/>
          <w:sz w:val="20"/>
          <w:szCs w:val="20"/>
        </w:rPr>
        <w:t xml:space="preserve">čního nájemného </w:t>
      </w:r>
      <w:r w:rsidR="00E92884">
        <w:rPr>
          <w:rFonts w:ascii="Verdana" w:hAnsi="Verdana" w:cs="Calibri"/>
          <w:bCs/>
          <w:color w:val="000000"/>
          <w:kern w:val="0"/>
          <w:sz w:val="20"/>
          <w:szCs w:val="20"/>
        </w:rPr>
        <w:t xml:space="preserve">bez </w:t>
      </w:r>
      <w:proofErr w:type="gramStart"/>
      <w:r w:rsidR="00E92884">
        <w:rPr>
          <w:rFonts w:ascii="Verdana" w:hAnsi="Verdana" w:cs="Calibri"/>
          <w:bCs/>
          <w:color w:val="000000"/>
          <w:kern w:val="0"/>
          <w:sz w:val="20"/>
          <w:szCs w:val="20"/>
        </w:rPr>
        <w:t>zákonného</w:t>
      </w:r>
      <w:proofErr w:type="gramEnd"/>
      <w:r w:rsidR="00E92884" w:rsidRPr="00D32F15">
        <w:rPr>
          <w:rFonts w:ascii="Verdana" w:hAnsi="Verdana" w:cs="Calibri"/>
          <w:bCs/>
          <w:color w:val="000000"/>
          <w:kern w:val="0"/>
          <w:sz w:val="20"/>
          <w:szCs w:val="20"/>
        </w:rPr>
        <w:t xml:space="preserve"> DPH</w:t>
      </w:r>
    </w:p>
    <w:p w:rsidR="002C27CA" w:rsidRPr="00D32F15"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 xml:space="preserve">čního nájemného </w:t>
      </w:r>
      <w:r w:rsidR="00CC23FE">
        <w:rPr>
          <w:rFonts w:ascii="Verdana" w:hAnsi="Verdana" w:cs="Calibri"/>
          <w:bCs/>
          <w:color w:val="000000"/>
          <w:kern w:val="0"/>
          <w:sz w:val="20"/>
          <w:szCs w:val="20"/>
        </w:rPr>
        <w:t>včetně</w:t>
      </w:r>
      <w:r w:rsidR="004C1021">
        <w:rPr>
          <w:rFonts w:ascii="Verdana" w:hAnsi="Verdana" w:cs="Calibri"/>
          <w:bCs/>
          <w:color w:val="000000"/>
          <w:kern w:val="0"/>
          <w:sz w:val="20"/>
          <w:szCs w:val="20"/>
        </w:rPr>
        <w:t xml:space="preserve"> zákonného</w:t>
      </w:r>
      <w:r w:rsidRPr="00D32F15">
        <w:rPr>
          <w:rFonts w:ascii="Verdana" w:hAnsi="Verdana" w:cs="Calibri"/>
          <w:bCs/>
          <w:color w:val="000000"/>
          <w:kern w:val="0"/>
          <w:sz w:val="20"/>
          <w:szCs w:val="20"/>
        </w:rPr>
        <w:t xml:space="preserve"> DPH:</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Způsob zpracování, prohlídky předmětu nájmu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n</w:t>
      </w:r>
      <w:r w:rsidRPr="00D32F15">
        <w:rPr>
          <w:rFonts w:ascii="Verdana" w:hAnsi="Verdana"/>
          <w:bCs/>
          <w:sz w:val="20"/>
          <w:szCs w:val="20"/>
        </w:rPr>
        <w:t>ájemné v členění dle čl. 6 této dokumentace</w:t>
      </w:r>
    </w:p>
    <w:p w:rsidR="002C27CA"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Pr>
          <w:rFonts w:ascii="Verdana" w:hAnsi="Verdana"/>
          <w:bCs/>
          <w:sz w:val="20"/>
          <w:szCs w:val="20"/>
        </w:rPr>
        <w:t>ý</w:t>
      </w:r>
      <w:r w:rsidRPr="00D32F15">
        <w:rPr>
          <w:rFonts w:ascii="Verdana" w:hAnsi="Verdana"/>
          <w:bCs/>
          <w:sz w:val="20"/>
          <w:szCs w:val="20"/>
        </w:rPr>
        <w:t xml:space="preserve"> návrh</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5D02A8" w:rsidRPr="00D32F15" w:rsidRDefault="005D02A8"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orientační jídelní lístek vč. uvedení cen</w:t>
      </w:r>
    </w:p>
    <w:p w:rsidR="002C27CA" w:rsidRDefault="002C27CA" w:rsidP="002C27CA">
      <w:pPr>
        <w:autoSpaceDE w:val="0"/>
        <w:autoSpaceDN w:val="0"/>
        <w:adjustRightInd w:val="0"/>
        <w:spacing w:after="0" w:line="240" w:lineRule="auto"/>
        <w:jc w:val="left"/>
        <w:rPr>
          <w:rFonts w:ascii="Verdana" w:hAnsi="Verdana"/>
          <w:bCs/>
          <w:sz w:val="20"/>
          <w:szCs w:val="20"/>
        </w:rPr>
      </w:pP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 úterý </w:t>
      </w:r>
      <w:r w:rsidR="00E92884">
        <w:rPr>
          <w:rFonts w:ascii="Verdana" w:hAnsi="Verdana"/>
          <w:b/>
          <w:bCs/>
          <w:color w:val="auto"/>
          <w:sz w:val="20"/>
          <w:szCs w:val="20"/>
        </w:rPr>
        <w:t>1</w:t>
      </w:r>
      <w:r w:rsidR="00D50DCB">
        <w:rPr>
          <w:rFonts w:ascii="Verdana" w:hAnsi="Verdana"/>
          <w:b/>
          <w:bCs/>
          <w:color w:val="auto"/>
          <w:sz w:val="20"/>
          <w:szCs w:val="20"/>
        </w:rPr>
        <w:t>.</w:t>
      </w:r>
      <w:r w:rsidR="00A75DCE">
        <w:rPr>
          <w:rFonts w:ascii="Verdana" w:hAnsi="Verdana"/>
          <w:b/>
          <w:bCs/>
          <w:color w:val="auto"/>
          <w:sz w:val="20"/>
          <w:szCs w:val="20"/>
        </w:rPr>
        <w:t xml:space="preserve"> </w:t>
      </w:r>
      <w:r w:rsidR="00E92884">
        <w:rPr>
          <w:rFonts w:ascii="Verdana" w:hAnsi="Verdana"/>
          <w:b/>
          <w:bCs/>
          <w:color w:val="auto"/>
          <w:sz w:val="20"/>
          <w:szCs w:val="20"/>
        </w:rPr>
        <w:t>9</w:t>
      </w:r>
      <w:r w:rsidR="00D50DCB">
        <w:rPr>
          <w:rFonts w:ascii="Verdana" w:hAnsi="Verdana"/>
          <w:b/>
          <w:bCs/>
          <w:color w:val="auto"/>
          <w:sz w:val="20"/>
          <w:szCs w:val="20"/>
        </w:rPr>
        <w:t xml:space="preserve">. 2015 a v </w:t>
      </w:r>
      <w:r w:rsidR="003D719E">
        <w:rPr>
          <w:rFonts w:ascii="Verdana" w:hAnsi="Verdana"/>
          <w:b/>
          <w:bCs/>
          <w:color w:val="auto"/>
          <w:sz w:val="20"/>
          <w:szCs w:val="20"/>
        </w:rPr>
        <w:t>úterý</w:t>
      </w:r>
      <w:r w:rsidR="00D50DCB">
        <w:rPr>
          <w:rFonts w:ascii="Verdana" w:hAnsi="Verdana"/>
          <w:b/>
          <w:bCs/>
          <w:color w:val="auto"/>
          <w:sz w:val="20"/>
          <w:szCs w:val="20"/>
        </w:rPr>
        <w:t xml:space="preserve"> </w:t>
      </w:r>
      <w:r w:rsidR="00E92884">
        <w:rPr>
          <w:rFonts w:ascii="Verdana" w:hAnsi="Verdana"/>
          <w:b/>
          <w:bCs/>
          <w:color w:val="auto"/>
          <w:sz w:val="20"/>
          <w:szCs w:val="20"/>
        </w:rPr>
        <w:t>8</w:t>
      </w:r>
      <w:r w:rsidR="00D50DCB">
        <w:rPr>
          <w:rFonts w:ascii="Verdana" w:hAnsi="Verdana"/>
          <w:b/>
          <w:bCs/>
          <w:color w:val="auto"/>
          <w:sz w:val="20"/>
          <w:szCs w:val="20"/>
        </w:rPr>
        <w:t>.</w:t>
      </w:r>
      <w:r w:rsidR="00A75DCE">
        <w:rPr>
          <w:rFonts w:ascii="Verdana" w:hAnsi="Verdana"/>
          <w:b/>
          <w:bCs/>
          <w:color w:val="auto"/>
          <w:sz w:val="20"/>
          <w:szCs w:val="20"/>
        </w:rPr>
        <w:t xml:space="preserve"> </w:t>
      </w:r>
      <w:r w:rsidR="00E92884">
        <w:rPr>
          <w:rFonts w:ascii="Verdana" w:hAnsi="Verdana"/>
          <w:b/>
          <w:bCs/>
          <w:color w:val="auto"/>
          <w:sz w:val="20"/>
          <w:szCs w:val="20"/>
        </w:rPr>
        <w:t>9</w:t>
      </w:r>
      <w:r w:rsidR="00D50DCB">
        <w:rPr>
          <w:rFonts w:ascii="Verdana" w:hAnsi="Verdana"/>
          <w:b/>
          <w:bCs/>
          <w:color w:val="auto"/>
          <w:sz w:val="20"/>
          <w:szCs w:val="20"/>
        </w:rPr>
        <w:t xml:space="preserve">. 2015 vždy </w:t>
      </w:r>
      <w:proofErr w:type="gramStart"/>
      <w:r w:rsidR="00D50DCB">
        <w:rPr>
          <w:rFonts w:ascii="Verdana" w:hAnsi="Verdana"/>
          <w:b/>
          <w:bCs/>
          <w:color w:val="auto"/>
          <w:sz w:val="20"/>
          <w:szCs w:val="20"/>
        </w:rPr>
        <w:t>v</w:t>
      </w:r>
      <w:r w:rsidR="00E92884">
        <w:rPr>
          <w:rFonts w:ascii="Verdana" w:hAnsi="Verdana"/>
          <w:b/>
          <w:bCs/>
          <w:color w:val="auto"/>
          <w:sz w:val="20"/>
          <w:szCs w:val="20"/>
        </w:rPr>
        <w:t>e</w:t>
      </w:r>
      <w:proofErr w:type="gramEnd"/>
      <w:r w:rsidR="00D50DCB">
        <w:rPr>
          <w:rFonts w:ascii="Verdana" w:hAnsi="Verdana"/>
          <w:b/>
          <w:bCs/>
          <w:color w:val="auto"/>
          <w:sz w:val="20"/>
          <w:szCs w:val="20"/>
        </w:rPr>
        <w:t> 1</w:t>
      </w:r>
      <w:r w:rsidR="00E92884">
        <w:rPr>
          <w:rFonts w:ascii="Verdana" w:hAnsi="Verdana"/>
          <w:b/>
          <w:bCs/>
          <w:color w:val="auto"/>
          <w:sz w:val="20"/>
          <w:szCs w:val="20"/>
        </w:rPr>
        <w:t>4</w:t>
      </w:r>
      <w:r w:rsidR="00D50DCB">
        <w:rPr>
          <w:rFonts w:ascii="Verdana" w:hAnsi="Verdana"/>
          <w:b/>
          <w:bCs/>
          <w:color w:val="auto"/>
          <w:sz w:val="20"/>
          <w:szCs w:val="20"/>
        </w:rPr>
        <w:t>.00 hod. Sraz účastníků prohlídky je u hlavního vchodu do zoologické zahrady.</w:t>
      </w:r>
      <w:r w:rsidRPr="00237036">
        <w:rPr>
          <w:rFonts w:ascii="Verdana" w:hAnsi="Verdana"/>
          <w:b/>
          <w:bCs/>
          <w:color w:val="auto"/>
          <w:sz w:val="20"/>
          <w:szCs w:val="20"/>
        </w:rPr>
        <w:t xml:space="preserve">  </w:t>
      </w:r>
    </w:p>
    <w:p w:rsidR="002C27CA" w:rsidRPr="00237036"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a </w:t>
      </w:r>
      <w:r w:rsidRPr="008243E8">
        <w:rPr>
          <w:rFonts w:ascii="Verdana" w:hAnsi="Verdana" w:cs="Calibri"/>
          <w:b/>
          <w:bCs/>
          <w:color w:val="auto"/>
          <w:kern w:val="0"/>
          <w:sz w:val="20"/>
          <w:szCs w:val="20"/>
        </w:rPr>
        <w:t>končí</w:t>
      </w:r>
      <w:r w:rsidR="004C1021">
        <w:rPr>
          <w:rFonts w:ascii="Verdana" w:hAnsi="Verdana" w:cs="Calibri"/>
          <w:b/>
          <w:bCs/>
          <w:color w:val="auto"/>
          <w:kern w:val="0"/>
          <w:sz w:val="20"/>
          <w:szCs w:val="20"/>
        </w:rPr>
        <w:t xml:space="preserve"> v</w:t>
      </w:r>
      <w:r w:rsidR="0056608A">
        <w:rPr>
          <w:rFonts w:ascii="Verdana" w:hAnsi="Verdana" w:cs="Calibri"/>
          <w:b/>
          <w:bCs/>
          <w:color w:val="auto"/>
          <w:kern w:val="0"/>
          <w:sz w:val="20"/>
          <w:szCs w:val="20"/>
        </w:rPr>
        <w:t xml:space="preserve">e čtvrtek </w:t>
      </w:r>
      <w:proofErr w:type="gramStart"/>
      <w:r w:rsidR="0056608A">
        <w:rPr>
          <w:rFonts w:ascii="Verdana" w:hAnsi="Verdana" w:cs="Calibri"/>
          <w:b/>
          <w:bCs/>
          <w:color w:val="auto"/>
          <w:kern w:val="0"/>
          <w:sz w:val="20"/>
          <w:szCs w:val="20"/>
        </w:rPr>
        <w:t>17.</w:t>
      </w:r>
      <w:r w:rsidR="00A75DCE">
        <w:rPr>
          <w:rFonts w:ascii="Verdana" w:hAnsi="Verdana" w:cs="Calibri"/>
          <w:b/>
          <w:bCs/>
          <w:color w:val="auto"/>
          <w:kern w:val="0"/>
          <w:sz w:val="20"/>
          <w:szCs w:val="20"/>
        </w:rPr>
        <w:t xml:space="preserve"> </w:t>
      </w:r>
      <w:r w:rsidR="0056608A">
        <w:rPr>
          <w:rFonts w:ascii="Verdana" w:hAnsi="Verdana" w:cs="Calibri"/>
          <w:b/>
          <w:bCs/>
          <w:color w:val="auto"/>
          <w:kern w:val="0"/>
          <w:sz w:val="20"/>
          <w:szCs w:val="20"/>
        </w:rPr>
        <w:t>9.</w:t>
      </w:r>
      <w:r w:rsidR="004C1021">
        <w:rPr>
          <w:rFonts w:ascii="Verdana" w:hAnsi="Verdana" w:cs="Calibri"/>
          <w:b/>
          <w:bCs/>
          <w:color w:val="auto"/>
          <w:kern w:val="0"/>
          <w:sz w:val="20"/>
          <w:szCs w:val="20"/>
        </w:rPr>
        <w:t xml:space="preserve">  2015</w:t>
      </w:r>
      <w:proofErr w:type="gramEnd"/>
      <w:r w:rsidR="004C1021">
        <w:rPr>
          <w:rFonts w:ascii="Verdana" w:hAnsi="Verdana" w:cs="Calibri"/>
          <w:b/>
          <w:bCs/>
          <w:color w:val="auto"/>
          <w:kern w:val="0"/>
          <w:sz w:val="20"/>
          <w:szCs w:val="20"/>
        </w:rPr>
        <w:t xml:space="preserve"> v 10.00</w:t>
      </w:r>
      <w:r w:rsidRPr="008243E8">
        <w:rPr>
          <w:rFonts w:ascii="Verdana" w:hAnsi="Verdana" w:cs="Calibri"/>
          <w:b/>
          <w:bCs/>
          <w:color w:val="auto"/>
          <w:kern w:val="0"/>
          <w:sz w:val="20"/>
          <w:szCs w:val="20"/>
        </w:rPr>
        <w:t xml:space="preserve"> hodin</w:t>
      </w:r>
      <w:r w:rsidRPr="008243E8">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návrhy 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Všechny listy návrhu včetně příloh budou ve spodním okraji titulní strany každého listu očíslovány nepřerušenou vzestupnou číselnou řadou počínající číslem 1. Vkládá-li uchazeč do návrhu jako její součást některý další samostatný celek (listinu), který má již listy očíslovány vlastní číselnou řadou, uchazeč zřetelně odlišně očísluje i tyto všechny listy znovu v rámci nepřerušené číselné řady. Uvedené se vztahuje i na listy podepsaných </w:t>
      </w:r>
      <w:r w:rsidRPr="00C47542">
        <w:rPr>
          <w:rFonts w:ascii="Verdana" w:hAnsi="Verdana" w:cs="TT4ED8o00"/>
          <w:sz w:val="20"/>
          <w:szCs w:val="20"/>
        </w:rPr>
        <w:lastRenderedPageBreak/>
        <w:t xml:space="preserve">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Posledním listem návrhu bude prohlášení navrhovatele podepsané navrhovatelem nebo osobou oprávněnou jednat jménem či za navrhovatele, které stanoví celkový počet listů nabídky. Návrh bude předložen v originále, ve dvou prostých kopiích. V případě rozporu bude směrodatná</w:t>
      </w:r>
      <w:r>
        <w:rPr>
          <w:rFonts w:ascii="Verdana" w:hAnsi="Verdana" w:cs="TT4ED8o00"/>
          <w:sz w:val="20"/>
          <w:szCs w:val="20"/>
        </w:rPr>
        <w:t xml:space="preserve"> </w:t>
      </w:r>
      <w:r w:rsidRPr="00C47542">
        <w:rPr>
          <w:rFonts w:ascii="Verdana" w:hAnsi="Verdana" w:cs="TT4ED8o00"/>
          <w:sz w:val="20"/>
          <w:szCs w:val="20"/>
        </w:rPr>
        <w:t>originální listinná verze návrhu.</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 xml:space="preserve">O nejvhodnější návrh na uzavření smlouvy na pronájem </w:t>
      </w:r>
      <w:r w:rsidR="009642CB">
        <w:rPr>
          <w:rFonts w:ascii="Verdana" w:hAnsi="Verdana"/>
          <w:bCs/>
          <w:sz w:val="20"/>
          <w:szCs w:val="20"/>
        </w:rPr>
        <w:t xml:space="preserve">stánku </w:t>
      </w:r>
      <w:r w:rsidR="00815846">
        <w:rPr>
          <w:rFonts w:ascii="Verdana" w:hAnsi="Verdana"/>
          <w:bCs/>
          <w:sz w:val="20"/>
          <w:szCs w:val="20"/>
        </w:rPr>
        <w:t>Občerstvení U Supa</w:t>
      </w:r>
      <w:r w:rsidRPr="00726B08">
        <w:rPr>
          <w:rFonts w:ascii="Verdana" w:eastAsia="Times New Roman" w:hAnsi="Verdana" w:cstheme="minorHAnsi"/>
          <w:color w:val="auto"/>
          <w:kern w:val="0"/>
          <w:sz w:val="20"/>
          <w:szCs w:val="20"/>
          <w:lang w:eastAsia="cs-CZ"/>
        </w:rPr>
        <w:t>“.</w:t>
      </w:r>
      <w:r w:rsidRPr="00C47542">
        <w:rPr>
          <w:rFonts w:ascii="Verdana" w:eastAsia="Times New Roman" w:hAnsi="Verdana" w:cstheme="minorHAnsi"/>
          <w:color w:val="auto"/>
          <w:kern w:val="0"/>
          <w:sz w:val="20"/>
          <w:szCs w:val="20"/>
          <w:lang w:eastAsia="cs-CZ"/>
        </w:rPr>
        <w:t xml:space="preserve"> </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4C1021">
        <w:rPr>
          <w:rFonts w:ascii="Verdana" w:hAnsi="Verdana" w:cs="Calibri"/>
          <w:b/>
          <w:bCs/>
          <w:color w:val="000000"/>
          <w:kern w:val="0"/>
          <w:sz w:val="20"/>
          <w:szCs w:val="20"/>
        </w:rPr>
        <w:t xml:space="preserve">v pondělí </w:t>
      </w:r>
      <w:r w:rsidR="00815846">
        <w:rPr>
          <w:rFonts w:ascii="Verdana" w:hAnsi="Verdana" w:cs="Calibri"/>
          <w:b/>
          <w:bCs/>
          <w:color w:val="000000"/>
          <w:kern w:val="0"/>
          <w:sz w:val="20"/>
          <w:szCs w:val="20"/>
        </w:rPr>
        <w:t>17</w:t>
      </w:r>
      <w:r w:rsidR="004C1021">
        <w:rPr>
          <w:rFonts w:ascii="Verdana" w:hAnsi="Verdana" w:cs="Calibri"/>
          <w:b/>
          <w:bCs/>
          <w:color w:val="000000"/>
          <w:kern w:val="0"/>
          <w:sz w:val="20"/>
          <w:szCs w:val="20"/>
        </w:rPr>
        <w:t>.</w:t>
      </w:r>
      <w:r w:rsidR="00A75DCE">
        <w:rPr>
          <w:rFonts w:ascii="Verdana" w:hAnsi="Verdana" w:cs="Calibri"/>
          <w:b/>
          <w:bCs/>
          <w:color w:val="000000"/>
          <w:kern w:val="0"/>
          <w:sz w:val="20"/>
          <w:szCs w:val="20"/>
        </w:rPr>
        <w:t xml:space="preserve"> </w:t>
      </w:r>
      <w:r w:rsidR="00815846">
        <w:rPr>
          <w:rFonts w:ascii="Verdana" w:hAnsi="Verdana" w:cs="Calibri"/>
          <w:b/>
          <w:bCs/>
          <w:color w:val="000000"/>
          <w:kern w:val="0"/>
          <w:sz w:val="20"/>
          <w:szCs w:val="20"/>
        </w:rPr>
        <w:t>9</w:t>
      </w:r>
      <w:r w:rsidR="004C1021">
        <w:rPr>
          <w:rFonts w:ascii="Verdana" w:hAnsi="Verdana" w:cs="Calibri"/>
          <w:b/>
          <w:bCs/>
          <w:color w:val="000000"/>
          <w:kern w:val="0"/>
          <w:sz w:val="20"/>
          <w:szCs w:val="20"/>
        </w:rPr>
        <w:t>. 2015 v 10.</w:t>
      </w:r>
      <w:r w:rsidR="00815846">
        <w:rPr>
          <w:rFonts w:ascii="Verdana" w:hAnsi="Verdana" w:cs="Calibri"/>
          <w:b/>
          <w:bCs/>
          <w:color w:val="000000"/>
          <w:kern w:val="0"/>
          <w:sz w:val="20"/>
          <w:szCs w:val="20"/>
        </w:rPr>
        <w:t>20</w:t>
      </w:r>
      <w:r w:rsidR="002E74A0" w:rsidRPr="004C1021">
        <w:rPr>
          <w:rFonts w:ascii="Verdana" w:hAnsi="Verdana" w:cs="Calibri"/>
          <w:b/>
          <w:bCs/>
          <w:color w:val="000000"/>
          <w:kern w:val="0"/>
          <w:sz w:val="20"/>
          <w:szCs w:val="20"/>
        </w:rPr>
        <w:t xml:space="preserve"> </w:t>
      </w:r>
      <w:r w:rsidR="002E74A0" w:rsidRPr="004C1021">
        <w:rPr>
          <w:rFonts w:ascii="Verdana" w:hAnsi="Verdana" w:cs="Calibri"/>
          <w:b/>
          <w:bCs/>
          <w:color w:val="auto"/>
          <w:kern w:val="0"/>
          <w:sz w:val="20"/>
          <w:szCs w:val="20"/>
        </w:rPr>
        <w:t xml:space="preserve">hodin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r w:rsidRPr="00D32F15">
        <w:rPr>
          <w:rFonts w:ascii="Verdana" w:hAnsi="Verdana" w:cs="Calibri"/>
          <w:bCs/>
          <w:color w:val="000000"/>
          <w:kern w:val="0"/>
          <w:sz w:val="20"/>
          <w:szCs w:val="20"/>
        </w:rPr>
        <w:t xml:space="preserve"> </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není oprávněn odvolat návrh 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4C1021">
        <w:rPr>
          <w:rFonts w:ascii="Verdana" w:hAnsi="Verdana" w:cs="Calibri"/>
          <w:bCs/>
          <w:color w:val="auto"/>
          <w:kern w:val="0"/>
          <w:sz w:val="20"/>
          <w:szCs w:val="20"/>
        </w:rPr>
        <w:t xml:space="preserve"> </w:t>
      </w:r>
      <w:r w:rsidR="00815846">
        <w:rPr>
          <w:rFonts w:ascii="Verdana" w:hAnsi="Verdana" w:cs="Calibri"/>
          <w:bCs/>
          <w:color w:val="auto"/>
          <w:kern w:val="0"/>
          <w:sz w:val="20"/>
          <w:szCs w:val="20"/>
        </w:rPr>
        <w:t>29</w:t>
      </w:r>
      <w:r w:rsidR="004C1021">
        <w:rPr>
          <w:rFonts w:ascii="Verdana" w:hAnsi="Verdana" w:cs="Calibri"/>
          <w:bCs/>
          <w:color w:val="auto"/>
          <w:kern w:val="0"/>
          <w:sz w:val="20"/>
          <w:szCs w:val="20"/>
        </w:rPr>
        <w:t>.</w:t>
      </w:r>
      <w:r w:rsidR="00A32BBC">
        <w:rPr>
          <w:rFonts w:ascii="Verdana" w:hAnsi="Verdana" w:cs="Calibri"/>
          <w:bCs/>
          <w:color w:val="auto"/>
          <w:kern w:val="0"/>
          <w:sz w:val="20"/>
          <w:szCs w:val="20"/>
        </w:rPr>
        <w:t xml:space="preserve"> </w:t>
      </w:r>
      <w:r w:rsidR="00815846">
        <w:rPr>
          <w:rFonts w:ascii="Verdana" w:hAnsi="Verdana" w:cs="Calibri"/>
          <w:bCs/>
          <w:color w:val="auto"/>
          <w:kern w:val="0"/>
          <w:sz w:val="20"/>
          <w:szCs w:val="20"/>
        </w:rPr>
        <w:t>9</w:t>
      </w:r>
      <w:r w:rsidR="004C1021">
        <w:rPr>
          <w:rFonts w:ascii="Verdana" w:hAnsi="Verdana" w:cs="Calibri"/>
          <w:bCs/>
          <w:color w:val="auto"/>
          <w:kern w:val="0"/>
          <w:sz w:val="20"/>
          <w:szCs w:val="20"/>
        </w:rPr>
        <w:t>. 2015</w:t>
      </w:r>
      <w:r w:rsidRPr="00237036">
        <w:rPr>
          <w:rFonts w:ascii="Verdana" w:hAnsi="Verdana" w:cs="Calibri"/>
          <w:bCs/>
          <w:color w:val="auto"/>
          <w:kern w:val="0"/>
          <w:sz w:val="20"/>
          <w:szCs w:val="20"/>
        </w:rPr>
        <w:t xml:space="preserve"> </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 </w:t>
      </w:r>
      <w:r w:rsidRPr="00D372CF">
        <w:rPr>
          <w:rFonts w:ascii="Verdana" w:hAnsi="Verdana"/>
          <w:bCs/>
          <w:sz w:val="20"/>
          <w:szCs w:val="20"/>
        </w:rPr>
        <w:t>Popis předmětu nájmu</w:t>
      </w:r>
      <w:r w:rsidR="009642CB">
        <w:rPr>
          <w:rFonts w:ascii="Verdana" w:hAnsi="Verdana"/>
          <w:bCs/>
          <w:sz w:val="20"/>
          <w:szCs w:val="20"/>
        </w:rPr>
        <w:t>, specifikace stánku</w:t>
      </w:r>
    </w:p>
    <w:p w:rsidR="002C27CA" w:rsidRPr="008922F2" w:rsidRDefault="002C27CA" w:rsidP="002C27CA">
      <w:pPr>
        <w:pStyle w:val="Default"/>
        <w:rPr>
          <w:rFonts w:ascii="Verdana" w:hAnsi="Verdana"/>
          <w:bCs/>
          <w:sz w:val="20"/>
          <w:szCs w:val="20"/>
        </w:rPr>
      </w:pPr>
      <w:r>
        <w:rPr>
          <w:rFonts w:ascii="Verdana" w:hAnsi="Verdana"/>
          <w:bCs/>
          <w:sz w:val="20"/>
          <w:szCs w:val="20"/>
        </w:rPr>
        <w:t xml:space="preserve">Příloha č. 1) </w:t>
      </w:r>
      <w:r w:rsidR="009642CB">
        <w:rPr>
          <w:rFonts w:ascii="Verdana" w:hAnsi="Verdana"/>
          <w:bCs/>
          <w:sz w:val="20"/>
          <w:szCs w:val="20"/>
        </w:rPr>
        <w:t>Půdorys stánku</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9642CB">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 xml:space="preserve">ávazný návrh smlouvy </w:t>
      </w:r>
      <w:r w:rsidRPr="008922F2">
        <w:rPr>
          <w:rFonts w:ascii="Verdana" w:hAnsi="Verdana"/>
          <w:bCs/>
          <w:sz w:val="20"/>
          <w:szCs w:val="20"/>
          <w:shd w:val="clear" w:color="auto" w:fill="FFFF00"/>
        </w:rPr>
        <w:t xml:space="preserve"> </w:t>
      </w: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Default="002C27CA" w:rsidP="002C27CA">
      <w:pPr>
        <w:ind w:left="0" w:firstLine="0"/>
        <w:jc w:val="left"/>
        <w:rPr>
          <w:rFonts w:ascii="Verdana" w:hAnsi="Verdana"/>
          <w:sz w:val="20"/>
          <w:szCs w:val="20"/>
        </w:rPr>
      </w:pP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6F0o00">
    <w:altName w:val="Times New Roman"/>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7CE254B2"/>
    <w:lvl w:ilvl="0" w:tplc="B128CC90">
      <w:start w:val="1"/>
      <w:numFmt w:val="decimal"/>
      <w:lvlText w:val="%1)"/>
      <w:lvlJc w:val="left"/>
      <w:pPr>
        <w:ind w:left="720" w:hanging="360"/>
      </w:pPr>
      <w:rPr>
        <w:rFonts w:ascii="Verdana" w:hAnsi="Verdana"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7"/>
  </w:num>
  <w:num w:numId="3">
    <w:abstractNumId w:val="8"/>
  </w:num>
  <w:num w:numId="4">
    <w:abstractNumId w:val="2"/>
  </w:num>
  <w:num w:numId="5">
    <w:abstractNumId w:val="3"/>
  </w:num>
  <w:num w:numId="6">
    <w:abstractNumId w:val="4"/>
  </w:num>
  <w:num w:numId="7">
    <w:abstractNumId w:val="1"/>
  </w:num>
  <w:num w:numId="8">
    <w:abstractNumId w:val="0"/>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08"/>
  <w:hyphenationZone w:val="425"/>
  <w:characterSpacingControl w:val="doNotCompress"/>
  <w:compat/>
  <w:rsids>
    <w:rsidRoot w:val="00BA6960"/>
    <w:rsid w:val="00000767"/>
    <w:rsid w:val="00036DE7"/>
    <w:rsid w:val="00145E5B"/>
    <w:rsid w:val="001C3E8E"/>
    <w:rsid w:val="00205E55"/>
    <w:rsid w:val="00224C39"/>
    <w:rsid w:val="002B1EE9"/>
    <w:rsid w:val="002C27CA"/>
    <w:rsid w:val="002E74A0"/>
    <w:rsid w:val="00302DE6"/>
    <w:rsid w:val="0035437B"/>
    <w:rsid w:val="00373644"/>
    <w:rsid w:val="003D719E"/>
    <w:rsid w:val="00421115"/>
    <w:rsid w:val="004513E4"/>
    <w:rsid w:val="004C1021"/>
    <w:rsid w:val="004C33EA"/>
    <w:rsid w:val="0056608A"/>
    <w:rsid w:val="00583B94"/>
    <w:rsid w:val="005D02A8"/>
    <w:rsid w:val="006977C4"/>
    <w:rsid w:val="00815846"/>
    <w:rsid w:val="008469E3"/>
    <w:rsid w:val="00862890"/>
    <w:rsid w:val="009642CB"/>
    <w:rsid w:val="009A733A"/>
    <w:rsid w:val="009F52B7"/>
    <w:rsid w:val="00A023F9"/>
    <w:rsid w:val="00A32BBC"/>
    <w:rsid w:val="00A75DCE"/>
    <w:rsid w:val="00AE76F1"/>
    <w:rsid w:val="00B17211"/>
    <w:rsid w:val="00BA6960"/>
    <w:rsid w:val="00CB5DD0"/>
    <w:rsid w:val="00CC23FE"/>
    <w:rsid w:val="00CF7864"/>
    <w:rsid w:val="00D50DCB"/>
    <w:rsid w:val="00D952EA"/>
    <w:rsid w:val="00E92884"/>
    <w:rsid w:val="00EF4447"/>
    <w:rsid w:val="00F4459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2230</Words>
  <Characters>13158</Characters>
  <Application>Microsoft Office Word</Application>
  <DocSecurity>0</DocSecurity>
  <Lines>109</Lines>
  <Paragraphs>30</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15358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Eliška</cp:lastModifiedBy>
  <cp:revision>4</cp:revision>
  <cp:lastPrinted>2015-02-02T14:13:00Z</cp:lastPrinted>
  <dcterms:created xsi:type="dcterms:W3CDTF">2015-08-21T09:30:00Z</dcterms:created>
  <dcterms:modified xsi:type="dcterms:W3CDTF">2015-08-21T09:35:00Z</dcterms:modified>
</cp:coreProperties>
</file>