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  <w:lang w:eastAsia="cs-CZ"/>
        </w:rPr>
      </w:pPr>
    </w:p>
    <w:p w:rsidR="00A028E8" w:rsidRDefault="00A954A5">
      <w:pPr>
        <w:rPr>
          <w:rFonts w:ascii="NewsGot" w:hAnsi="NewsGot" w:cs="NewsGot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101600</wp:posOffset>
                </wp:positionV>
                <wp:extent cx="4507230" cy="1031875"/>
                <wp:effectExtent l="14605" t="6350" r="1206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7230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28E8" w:rsidRDefault="00A028E8">
                            <w:pPr>
                              <w:pStyle w:val="Nadpis1"/>
                              <w:rPr>
                                <w:rFonts w:ascii="NewsGot" w:hAnsi="NewsGot" w:cs="NewsGot"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>ZOOLOGICKÁ ZAHRADA HL. M. PRAHY</w:t>
                            </w:r>
                          </w:p>
                          <w:p w:rsidR="00A028E8" w:rsidRDefault="00A028E8">
                            <w:pPr>
                              <w:pStyle w:val="Nadpis2"/>
                              <w:rPr>
                                <w:rFonts w:ascii="NewsGot" w:hAnsi="NewsGot" w:cs="NewsGot"/>
                                <w:i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>U Trojského zámku  3/120</w:t>
                            </w:r>
                          </w:p>
                          <w:p w:rsidR="00A028E8" w:rsidRDefault="00A028E8">
                            <w:pPr>
                              <w:jc w:val="center"/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171  00   PRAHA</w:t>
                            </w:r>
                            <w:proofErr w:type="gramEnd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 xml:space="preserve"> 7</w:t>
                            </w:r>
                          </w:p>
                          <w:p w:rsidR="00A028E8" w:rsidRDefault="00A028E8">
                            <w:pPr>
                              <w:jc w:val="center"/>
                            </w:pPr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IČ 00064459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4pt;margin-top:8pt;width:354.9pt;height:81.2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GkKwIAAFIEAAAOAAAAZHJzL2Uyb0RvYy54bWysVNuO0zAQfUfiHyy/01y2pSVqulq6FCEt&#10;F2mXD3Acp7FwPMZ2m5SvZ+xkSwQ8IfJgeTzjM8dnZrK9HTpFzsI6Cbqk2SKlRGgOtdTHkn59Orza&#10;UOI80zVToEVJL8LR293LF9veFCKHFlQtLEEQ7YrelLT13hRJ4ngrOuYWYIRGZwO2Yx5Ne0xqy3pE&#10;71SSp+nrpAdbGwtcOIen96OT7iJ+0wjuPzeNE56okiI3H1cb1yqsyW7LiqNlppV8osH+gUXHpMak&#10;V6h75hk5WfkHVCe5BQeNX3DoEmgayUV8A74mS397zWPLjIhvQXGcucrk/h8s/3T+YomssXaUaNZh&#10;iZ7E4MlbGEge1OmNKzDo0WCYH/A4RIaXOvMA/JsjGvYt00dxZy30rWA1ssvCzWR2dcRxAaTqP0KN&#10;adjJQwQaGtsFQBSDIDpW6XKtTKDC8XC5Stf5Dbo4+rL0JtusVzEHK56vG+v8ewEdCZuSWix9hGfn&#10;B+cDHVY8h0T6oGR9kEpFwx6rvbLkzLBNDvGb0N08TGnSY/p8naajBHOnm2Ok8fsbRic9NrySXUk3&#10;1yBWBOHe6Tq2o2dSjXvkrPSkZBBvlNEP1TBVpoL6gppaGBsbBxE3LdgflPTY1CV130/MCkrUB411&#10;eZMtl2EKorFcrXM07NxTzT1Mc4Qqqadk3O79ODknY+WxxUxjJ2i4w1o2Mqocij6ymnhj40bxpyEL&#10;kzG3Y9SvX8HuJwAAAP//AwBQSwMEFAAGAAgAAAAhAMywcdjfAAAACQEAAA8AAABkcnMvZG93bnJl&#10;di54bWxMj0FrwkAQhe9C/8MyhV5ENy00hjQbKa1SehGqgnhbs2MSzM6m2U2M/77TU3t87w1vvpct&#10;R9uIATtfO1LwOI9AIBXO1FQq2O/WswSED5qMbhyhght6WOZ3k0ynxl3pC4dtKAWXkE+1giqENpXS&#10;FxVa7eeuReLs7DqrA8uulKbTVy63jXyKolhaXRN/qHSLbxUWl21vFWxuB/r+6KPz8Nkmx/1ls3pf&#10;T1dKPdyPry8gAo7h7xh+8RkdcmY6uZ6MF42CRcLkgf2YJ3HOOgZxYmORPIPMM/l/Qf4DAAD//wMA&#10;UEsBAi0AFAAGAAgAAAAhALaDOJL+AAAA4QEAABMAAAAAAAAAAAAAAAAAAAAAAFtDb250ZW50X1R5&#10;cGVzXS54bWxQSwECLQAUAAYACAAAACEAOP0h/9YAAACUAQAACwAAAAAAAAAAAAAAAAAvAQAAX3Jl&#10;bHMvLnJlbHNQSwECLQAUAAYACAAAACEA5pXBpCsCAABSBAAADgAAAAAAAAAAAAAAAAAuAgAAZHJz&#10;L2Uyb0RvYy54bWxQSwECLQAUAAYACAAAACEAzLBx2N8AAAAJAQAADwAAAAAAAAAAAAAAAACFBAAA&#10;ZHJzL2Rvd25yZXYueG1sUEsFBgAAAAAEAAQA8wAAAJEFAAAAAA==&#10;" strokeweight="1pt">
                <v:textbox>
                  <w:txbxContent>
                    <w:p w:rsidR="00A028E8" w:rsidRDefault="00A028E8">
                      <w:pPr>
                        <w:pStyle w:val="Nadpis1"/>
                        <w:rPr>
                          <w:rFonts w:ascii="NewsGot" w:hAnsi="NewsGot" w:cs="NewsGot"/>
                        </w:rPr>
                      </w:pPr>
                      <w:r>
                        <w:rPr>
                          <w:rFonts w:ascii="NewsGot" w:hAnsi="NewsGot" w:cs="NewsGot"/>
                        </w:rPr>
                        <w:t>ZOOLOGICKÁ ZAHRADA HL. M. PRAHY</w:t>
                      </w:r>
                    </w:p>
                    <w:p w:rsidR="00A028E8" w:rsidRDefault="00A028E8">
                      <w:pPr>
                        <w:pStyle w:val="Nadpis2"/>
                        <w:rPr>
                          <w:rFonts w:ascii="NewsGot" w:hAnsi="NewsGot" w:cs="NewsGot"/>
                          <w:i/>
                        </w:rPr>
                      </w:pPr>
                      <w:r>
                        <w:rPr>
                          <w:rFonts w:ascii="NewsGot" w:hAnsi="NewsGot" w:cs="NewsGot"/>
                        </w:rPr>
                        <w:t>U Trojského zámku  3/120</w:t>
                      </w:r>
                    </w:p>
                    <w:p w:rsidR="00A028E8" w:rsidRDefault="00A028E8">
                      <w:pPr>
                        <w:jc w:val="center"/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</w:pPr>
                      <w:proofErr w:type="gramStart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171  00   PRAHA</w:t>
                      </w:r>
                      <w:proofErr w:type="gramEnd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 xml:space="preserve"> 7</w:t>
                      </w:r>
                    </w:p>
                    <w:p w:rsidR="00A028E8" w:rsidRDefault="00A028E8">
                      <w:pPr>
                        <w:jc w:val="center"/>
                      </w:pPr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IČ 00064459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101600</wp:posOffset>
            </wp:positionV>
            <wp:extent cx="748030" cy="965835"/>
            <wp:effectExtent l="0" t="0" r="0" b="5715"/>
            <wp:wrapTight wrapText="bothSides">
              <wp:wrapPolygon edited="0">
                <wp:start x="0" y="0"/>
                <wp:lineTo x="0" y="21302"/>
                <wp:lineTo x="20903" y="21302"/>
                <wp:lineTo x="20903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  <w:b/>
        </w:rPr>
      </w:pPr>
      <w:bookmarkStart w:id="0" w:name="zadavatel_jmeno"/>
      <w:r>
        <w:rPr>
          <w:rFonts w:ascii="NewsGot" w:hAnsi="NewsGot" w:cs="NewsGot"/>
          <w:b/>
        </w:rPr>
        <w:t>Zoologická zahrada hl. m. Prahy</w:t>
      </w:r>
      <w:bookmarkEnd w:id="0"/>
      <w:r>
        <w:rPr>
          <w:rFonts w:ascii="NewsGot" w:hAnsi="NewsGot" w:cs="NewsGot"/>
          <w:b/>
        </w:rPr>
        <w:t xml:space="preserve"> zastoupená </w:t>
      </w: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>Mgr. Miroslavem Bobkem, ředitelem jako zadavatelem</w:t>
      </w:r>
    </w:p>
    <w:p w:rsidR="00A028E8" w:rsidRDefault="00A028E8">
      <w:pPr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vyhlašuje veřejnou zakázku malého rozsahu </w:t>
      </w:r>
      <w:r w:rsidR="00DF1BDE">
        <w:rPr>
          <w:rFonts w:ascii="NewsGot" w:hAnsi="NewsGot" w:cs="NewsGot"/>
          <w:sz w:val="22"/>
          <w:szCs w:val="22"/>
        </w:rPr>
        <w:t>s názvem</w:t>
      </w:r>
      <w:r>
        <w:rPr>
          <w:rFonts w:ascii="NewsGot" w:hAnsi="NewsGot" w:cs="NewsGot"/>
        </w:rPr>
        <w:t>:</w:t>
      </w:r>
    </w:p>
    <w:p w:rsidR="00A028E8" w:rsidRDefault="00A028E8">
      <w:pPr>
        <w:rPr>
          <w:rFonts w:ascii="NewsGot" w:hAnsi="NewsGot" w:cs="NewsGot"/>
        </w:rPr>
      </w:pPr>
    </w:p>
    <w:p w:rsidR="00A028E8" w:rsidRPr="00790DF2" w:rsidRDefault="00A028E8" w:rsidP="00790DF2">
      <w:pPr>
        <w:pStyle w:val="Nadpis1"/>
        <w:jc w:val="left"/>
        <w:rPr>
          <w:rFonts w:ascii="NewsGot" w:hAnsi="NewsGot" w:cs="NewsGot"/>
        </w:rPr>
      </w:pPr>
      <w:r w:rsidRPr="00790DF2">
        <w:rPr>
          <w:rFonts w:ascii="NewsGot" w:eastAsia="NewsGot" w:hAnsi="NewsGot" w:cs="NewsGot"/>
          <w:szCs w:val="28"/>
        </w:rPr>
        <w:t>„</w:t>
      </w:r>
      <w:r w:rsidR="00BA70C4">
        <w:rPr>
          <w:rFonts w:ascii="NewsGot" w:hAnsi="NewsGot"/>
          <w:sz w:val="24"/>
          <w:szCs w:val="24"/>
        </w:rPr>
        <w:t xml:space="preserve">Restaurování </w:t>
      </w:r>
      <w:r w:rsidR="00F16F36">
        <w:rPr>
          <w:rFonts w:ascii="NewsGot" w:hAnsi="NewsGot"/>
          <w:sz w:val="24"/>
          <w:szCs w:val="24"/>
        </w:rPr>
        <w:t>Morového sloupu</w:t>
      </w:r>
      <w:r w:rsidRPr="00790DF2">
        <w:rPr>
          <w:rFonts w:ascii="NewsGot" w:hAnsi="NewsGot" w:cs="NewsGot"/>
          <w:szCs w:val="28"/>
        </w:rPr>
        <w:t>“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Kontaktní údaje, způsob komunikace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</w:rPr>
      </w:pPr>
      <w:bookmarkStart w:id="1" w:name="_Ref162670807"/>
      <w:r>
        <w:rPr>
          <w:rFonts w:ascii="NewsGot" w:hAnsi="NewsGot" w:cs="NewsGot"/>
          <w:sz w:val="24"/>
          <w:szCs w:val="24"/>
        </w:rPr>
        <w:t>Kontaktní údaje</w:t>
      </w:r>
      <w:bookmarkEnd w:id="1"/>
    </w:p>
    <w:p w:rsidR="00A028E8" w:rsidRDefault="00A028E8" w:rsidP="003851FC">
      <w:pPr>
        <w:pStyle w:val="PFI-odstavec"/>
        <w:numPr>
          <w:ilvl w:val="0"/>
          <w:numId w:val="23"/>
        </w:numPr>
        <w:rPr>
          <w:rFonts w:ascii="NewsGot" w:hAnsi="NewsGot" w:cs="NewsGot"/>
          <w:sz w:val="24"/>
        </w:rPr>
      </w:pPr>
      <w:r>
        <w:rPr>
          <w:rFonts w:ascii="NewsGot" w:hAnsi="NewsGot" w:cs="NewsGot"/>
        </w:rPr>
        <w:t>Pro účely komunikace (např. pro dodatečné dotazy k zadávacím podmínkám) se stanovuje kontaktní osoba</w:t>
      </w:r>
      <w:r w:rsidR="00617349">
        <w:rPr>
          <w:rFonts w:ascii="NewsGot" w:hAnsi="NewsGot" w:cs="NewsGot"/>
        </w:rPr>
        <w:t xml:space="preserve"> Jiří Malina</w:t>
      </w:r>
      <w:r>
        <w:rPr>
          <w:rFonts w:ascii="NewsGot" w:hAnsi="NewsGot" w:cs="NewsGot"/>
        </w:rPr>
        <w:t xml:space="preserve">, e-mail </w:t>
      </w:r>
      <w:r w:rsidR="00617349">
        <w:rPr>
          <w:rFonts w:ascii="NewsGot" w:hAnsi="NewsGot" w:cs="NewsGot"/>
        </w:rPr>
        <w:t>malina</w:t>
      </w:r>
      <w:r>
        <w:rPr>
          <w:rFonts w:ascii="NewsGot" w:hAnsi="NewsGot" w:cs="NewsGot"/>
        </w:rPr>
        <w:t>@zoopraha.cz, tel.:</w:t>
      </w:r>
      <w:r w:rsidR="00617349">
        <w:rPr>
          <w:rFonts w:ascii="NewsGot" w:hAnsi="NewsGot" w:cs="NewsGot"/>
        </w:rPr>
        <w:t>606 652 784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</w:rPr>
      </w:pPr>
      <w:bookmarkStart w:id="2" w:name="_Ref162670810"/>
      <w:r>
        <w:rPr>
          <w:rFonts w:ascii="NewsGot" w:hAnsi="NewsGot" w:cs="NewsGot"/>
          <w:sz w:val="24"/>
          <w:szCs w:val="24"/>
        </w:rPr>
        <w:t>Způsob komunikace</w:t>
      </w:r>
      <w:bookmarkEnd w:id="2"/>
    </w:p>
    <w:p w:rsidR="00A028E8" w:rsidRDefault="00A96D86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Uchazeč </w:t>
      </w:r>
      <w:r w:rsidR="00A028E8">
        <w:rPr>
          <w:rFonts w:ascii="NewsGot" w:hAnsi="NewsGot" w:cs="NewsGot"/>
        </w:rPr>
        <w:t xml:space="preserve">je při komunikaci prostřednictvím elektronické pošty povinen potvrdit neprodleně zadavateli přijetí každé zprávy.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takovéto potvrzení se považuje též automatické potvrzení o přečtení zprávy (jejím zobrazení na monitoru příjemce), považuje se za něj i automatické potvrzení o doručení na poštovní server </w:t>
      </w:r>
      <w:r w:rsidR="00A96D86">
        <w:rPr>
          <w:rFonts w:ascii="NewsGot" w:hAnsi="NewsGot" w:cs="NewsGot"/>
        </w:rPr>
        <w:t>uchazeče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dobu doručení se považuje okamžik přijetí zprávy poštovním serverem </w:t>
      </w:r>
      <w:r w:rsidR="00A96D86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 xml:space="preserve">e.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Vymezení předmětu</w:t>
      </w:r>
      <w:r w:rsidR="00E7724A">
        <w:rPr>
          <w:rFonts w:ascii="NewsGot" w:hAnsi="NewsGot" w:cs="NewsGot"/>
        </w:rPr>
        <w:t xml:space="preserve"> veřejné zakázky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Popis zadání</w:t>
      </w:r>
    </w:p>
    <w:p w:rsidR="006A0714" w:rsidRDefault="00E55C86">
      <w:pPr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2"/>
          <w:szCs w:val="22"/>
        </w:rPr>
        <w:t>Restaurování morového sloupu, který je umístěn v Zoo Praha. Restaurátorské práce musí obsahovat převoz do provozního prostoru restaurátora, provedení restaurátorských prací a jeho navrácení a to včetně popsaného restaurátors</w:t>
      </w:r>
      <w:r w:rsidR="00286408">
        <w:rPr>
          <w:rFonts w:ascii="NewsGot" w:hAnsi="NewsGot" w:cs="NewsGot"/>
          <w:sz w:val="22"/>
          <w:szCs w:val="22"/>
        </w:rPr>
        <w:t>ké zprávy,</w:t>
      </w:r>
      <w:r>
        <w:rPr>
          <w:rFonts w:ascii="NewsGot" w:hAnsi="NewsGot" w:cs="NewsGot"/>
          <w:sz w:val="22"/>
          <w:szCs w:val="22"/>
        </w:rPr>
        <w:t xml:space="preserve"> textové a obrazové dokumentace.</w:t>
      </w:r>
    </w:p>
    <w:p w:rsidR="00286408" w:rsidRDefault="00286408">
      <w:pPr>
        <w:suppressAutoHyphens w:val="0"/>
        <w:rPr>
          <w:rFonts w:ascii="NewsGot" w:hAnsi="NewsGot" w:cs="NewsGot"/>
          <w:b/>
          <w:sz w:val="22"/>
          <w:szCs w:val="22"/>
        </w:rPr>
      </w:pPr>
    </w:p>
    <w:p w:rsidR="00286408" w:rsidRPr="00286408" w:rsidRDefault="00286408">
      <w:pPr>
        <w:rPr>
          <w:rFonts w:ascii="NewsGot" w:hAnsi="NewsGot" w:cs="NewsGot"/>
          <w:b/>
          <w:sz w:val="22"/>
          <w:szCs w:val="22"/>
        </w:rPr>
      </w:pPr>
      <w:r w:rsidRPr="00286408">
        <w:rPr>
          <w:rFonts w:ascii="NewsGot" w:hAnsi="NewsGot" w:cs="NewsGot"/>
          <w:b/>
          <w:sz w:val="22"/>
          <w:szCs w:val="22"/>
        </w:rPr>
        <w:t xml:space="preserve">Seznam činností </w:t>
      </w:r>
    </w:p>
    <w:p w:rsidR="00286408" w:rsidRDefault="00E7724A">
      <w:pPr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2"/>
          <w:szCs w:val="22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2"/>
      </w:tblGrid>
      <w:tr w:rsidR="00286408" w:rsidRPr="00CB3E4F" w:rsidTr="00286408">
        <w:trPr>
          <w:trHeight w:val="453"/>
        </w:trPr>
        <w:tc>
          <w:tcPr>
            <w:tcW w:w="8902" w:type="dxa"/>
            <w:shd w:val="clear" w:color="auto" w:fill="FFFFFF" w:themeFill="background1"/>
          </w:tcPr>
          <w:p w:rsidR="00286408" w:rsidRPr="00286408" w:rsidRDefault="00286408" w:rsidP="00D31B5E">
            <w:pPr>
              <w:rPr>
                <w:rFonts w:ascii="NewsGot" w:hAnsi="NewsGot" w:cs="NewsGot"/>
                <w:sz w:val="18"/>
                <w:szCs w:val="18"/>
              </w:rPr>
            </w:pPr>
            <w:r w:rsidRPr="00286408">
              <w:rPr>
                <w:rFonts w:ascii="NewsGot" w:hAnsi="NewsGot"/>
                <w:sz w:val="20"/>
                <w:szCs w:val="20"/>
              </w:rPr>
              <w:t>Transfer - odvoz</w:t>
            </w:r>
          </w:p>
        </w:tc>
      </w:tr>
      <w:tr w:rsidR="00286408" w:rsidRPr="00CB3E4F" w:rsidTr="00286408">
        <w:trPr>
          <w:trHeight w:val="453"/>
        </w:trPr>
        <w:tc>
          <w:tcPr>
            <w:tcW w:w="8902" w:type="dxa"/>
            <w:shd w:val="clear" w:color="auto" w:fill="FFFFFF" w:themeFill="background1"/>
          </w:tcPr>
          <w:p w:rsidR="00286408" w:rsidRPr="00286408" w:rsidRDefault="00286408" w:rsidP="00D31B5E">
            <w:pPr>
              <w:rPr>
                <w:rFonts w:ascii="NewsGot" w:hAnsi="NewsGot" w:cs="NewsGot"/>
                <w:sz w:val="22"/>
                <w:szCs w:val="22"/>
              </w:rPr>
            </w:pPr>
            <w:r w:rsidRPr="00286408">
              <w:rPr>
                <w:rFonts w:ascii="NewsGot" w:hAnsi="NewsGot"/>
                <w:sz w:val="20"/>
                <w:szCs w:val="20"/>
              </w:rPr>
              <w:t>Etapa čištění</w:t>
            </w:r>
          </w:p>
        </w:tc>
      </w:tr>
      <w:tr w:rsidR="00286408" w:rsidRPr="00CB3E4F" w:rsidTr="00286408">
        <w:trPr>
          <w:trHeight w:val="453"/>
        </w:trPr>
        <w:tc>
          <w:tcPr>
            <w:tcW w:w="8902" w:type="dxa"/>
            <w:shd w:val="clear" w:color="auto" w:fill="FFFFFF" w:themeFill="background1"/>
          </w:tcPr>
          <w:p w:rsidR="00286408" w:rsidRPr="00286408" w:rsidRDefault="00286408" w:rsidP="00D31B5E">
            <w:pPr>
              <w:rPr>
                <w:rFonts w:ascii="NewsGot" w:hAnsi="NewsGot" w:cs="NewsGot"/>
                <w:sz w:val="22"/>
                <w:szCs w:val="22"/>
              </w:rPr>
            </w:pPr>
            <w:r w:rsidRPr="00286408">
              <w:rPr>
                <w:rFonts w:ascii="NewsGot" w:hAnsi="NewsGot"/>
                <w:sz w:val="20"/>
                <w:szCs w:val="20"/>
              </w:rPr>
              <w:t>Etapa konsolidace</w:t>
            </w:r>
          </w:p>
        </w:tc>
      </w:tr>
      <w:tr w:rsidR="00286408" w:rsidRPr="00CB3E4F" w:rsidTr="00286408">
        <w:trPr>
          <w:trHeight w:val="453"/>
        </w:trPr>
        <w:tc>
          <w:tcPr>
            <w:tcW w:w="8902" w:type="dxa"/>
            <w:shd w:val="clear" w:color="auto" w:fill="FFFFFF" w:themeFill="background1"/>
          </w:tcPr>
          <w:p w:rsidR="00286408" w:rsidRPr="00286408" w:rsidRDefault="00286408" w:rsidP="00D31B5E">
            <w:pPr>
              <w:rPr>
                <w:rFonts w:ascii="NewsGot" w:hAnsi="NewsGot" w:cs="NewsGot"/>
                <w:sz w:val="22"/>
                <w:szCs w:val="22"/>
              </w:rPr>
            </w:pPr>
            <w:r w:rsidRPr="00286408">
              <w:rPr>
                <w:rFonts w:ascii="NewsGot" w:hAnsi="NewsGot"/>
                <w:sz w:val="20"/>
                <w:szCs w:val="20"/>
              </w:rPr>
              <w:t>Etapa doplnění chybějících částí</w:t>
            </w:r>
          </w:p>
        </w:tc>
      </w:tr>
      <w:tr w:rsidR="00286408" w:rsidRPr="00CB3E4F" w:rsidTr="00286408">
        <w:trPr>
          <w:trHeight w:val="453"/>
        </w:trPr>
        <w:tc>
          <w:tcPr>
            <w:tcW w:w="8902" w:type="dxa"/>
            <w:shd w:val="clear" w:color="auto" w:fill="FFFFFF" w:themeFill="background1"/>
          </w:tcPr>
          <w:p w:rsidR="00286408" w:rsidRPr="00286408" w:rsidRDefault="00286408" w:rsidP="00D31B5E">
            <w:pPr>
              <w:rPr>
                <w:rFonts w:ascii="NewsGot" w:hAnsi="NewsGot" w:cs="NewsGot"/>
                <w:sz w:val="22"/>
                <w:szCs w:val="22"/>
              </w:rPr>
            </w:pPr>
            <w:r w:rsidRPr="00286408">
              <w:rPr>
                <w:rFonts w:ascii="NewsGot" w:hAnsi="NewsGot"/>
                <w:sz w:val="20"/>
                <w:szCs w:val="20"/>
              </w:rPr>
              <w:lastRenderedPageBreak/>
              <w:t>Etapa plastické retuše</w:t>
            </w:r>
          </w:p>
        </w:tc>
      </w:tr>
      <w:tr w:rsidR="00286408" w:rsidRPr="00CB3E4F" w:rsidTr="00286408">
        <w:trPr>
          <w:trHeight w:val="453"/>
        </w:trPr>
        <w:tc>
          <w:tcPr>
            <w:tcW w:w="8902" w:type="dxa"/>
            <w:shd w:val="clear" w:color="auto" w:fill="FFFFFF" w:themeFill="background1"/>
          </w:tcPr>
          <w:p w:rsidR="00286408" w:rsidRPr="00286408" w:rsidRDefault="00286408" w:rsidP="00D31B5E">
            <w:pPr>
              <w:rPr>
                <w:rFonts w:ascii="NewsGot" w:hAnsi="NewsGot" w:cs="NewsGot"/>
                <w:sz w:val="22"/>
                <w:szCs w:val="22"/>
              </w:rPr>
            </w:pPr>
            <w:r w:rsidRPr="00286408">
              <w:rPr>
                <w:rFonts w:ascii="NewsGot" w:hAnsi="NewsGot"/>
                <w:sz w:val="20"/>
                <w:szCs w:val="20"/>
              </w:rPr>
              <w:t>Etapa barevné retuše</w:t>
            </w:r>
          </w:p>
        </w:tc>
      </w:tr>
      <w:tr w:rsidR="00286408" w:rsidRPr="00CB3E4F" w:rsidTr="00286408">
        <w:trPr>
          <w:trHeight w:val="453"/>
        </w:trPr>
        <w:tc>
          <w:tcPr>
            <w:tcW w:w="8902" w:type="dxa"/>
            <w:shd w:val="clear" w:color="auto" w:fill="FFFFFF" w:themeFill="background1"/>
          </w:tcPr>
          <w:p w:rsidR="00286408" w:rsidRPr="00286408" w:rsidRDefault="00286408" w:rsidP="00D31B5E">
            <w:pPr>
              <w:rPr>
                <w:rFonts w:ascii="NewsGot" w:hAnsi="NewsGot"/>
                <w:sz w:val="20"/>
                <w:szCs w:val="20"/>
              </w:rPr>
            </w:pPr>
            <w:r w:rsidRPr="00286408">
              <w:rPr>
                <w:rFonts w:ascii="NewsGot" w:hAnsi="NewsGot"/>
                <w:sz w:val="20"/>
                <w:szCs w:val="20"/>
              </w:rPr>
              <w:t>Restaurátorská zpráva a fotodokumentace</w:t>
            </w:r>
          </w:p>
        </w:tc>
      </w:tr>
      <w:tr w:rsidR="00286408" w:rsidRPr="00CB3E4F" w:rsidTr="00286408">
        <w:trPr>
          <w:trHeight w:val="453"/>
        </w:trPr>
        <w:tc>
          <w:tcPr>
            <w:tcW w:w="8902" w:type="dxa"/>
            <w:shd w:val="clear" w:color="auto" w:fill="FFFFFF" w:themeFill="background1"/>
          </w:tcPr>
          <w:p w:rsidR="00286408" w:rsidRPr="00286408" w:rsidRDefault="00286408" w:rsidP="00D31B5E">
            <w:pPr>
              <w:rPr>
                <w:rFonts w:ascii="NewsGot" w:hAnsi="NewsGot"/>
                <w:sz w:val="20"/>
                <w:szCs w:val="20"/>
              </w:rPr>
            </w:pPr>
            <w:r w:rsidRPr="00286408">
              <w:rPr>
                <w:rFonts w:ascii="NewsGot" w:hAnsi="NewsGot"/>
                <w:sz w:val="20"/>
                <w:szCs w:val="20"/>
              </w:rPr>
              <w:t>Režie, organizace včetně dopravy</w:t>
            </w:r>
          </w:p>
        </w:tc>
      </w:tr>
      <w:tr w:rsidR="00286408" w:rsidRPr="00CB3E4F" w:rsidTr="00286408">
        <w:trPr>
          <w:trHeight w:val="453"/>
        </w:trPr>
        <w:tc>
          <w:tcPr>
            <w:tcW w:w="8902" w:type="dxa"/>
            <w:shd w:val="clear" w:color="auto" w:fill="FFFFFF" w:themeFill="background1"/>
          </w:tcPr>
          <w:p w:rsidR="00286408" w:rsidRPr="00286408" w:rsidRDefault="00286408" w:rsidP="00D31B5E">
            <w:pPr>
              <w:rPr>
                <w:rFonts w:ascii="NewsGot" w:hAnsi="NewsGot"/>
                <w:sz w:val="20"/>
                <w:szCs w:val="20"/>
              </w:rPr>
            </w:pPr>
            <w:r w:rsidRPr="00286408">
              <w:rPr>
                <w:rFonts w:ascii="NewsGot" w:hAnsi="NewsGot"/>
                <w:sz w:val="20"/>
                <w:szCs w:val="20"/>
              </w:rPr>
              <w:t>Transfer - zpětná instalace</w:t>
            </w:r>
          </w:p>
        </w:tc>
      </w:tr>
    </w:tbl>
    <w:p w:rsidR="00A028E8" w:rsidRDefault="00A028E8">
      <w:pPr>
        <w:rPr>
          <w:rFonts w:ascii="NewsGot" w:hAnsi="NewsGot" w:cs="NewsGot"/>
          <w:sz w:val="22"/>
          <w:szCs w:val="22"/>
        </w:rPr>
      </w:pPr>
    </w:p>
    <w:p w:rsidR="00A028E8" w:rsidRDefault="00A028E8">
      <w:pPr>
        <w:pStyle w:val="Bezmezer"/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b/>
        </w:rPr>
        <w:t xml:space="preserve">Místo plnění </w:t>
      </w:r>
    </w:p>
    <w:p w:rsidR="00A028E8" w:rsidRDefault="00A028E8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>Sídlo zadavatele: Zoologická zahrada hl. m. Prahy, U Trojského zámku 3/120, 171 00 Praha 7</w:t>
      </w:r>
      <w:r w:rsidR="005375C8">
        <w:rPr>
          <w:rFonts w:ascii="NewsGot" w:hAnsi="NewsGot" w:cs="NewsGot"/>
          <w:sz w:val="22"/>
          <w:szCs w:val="22"/>
        </w:rPr>
        <w:t xml:space="preserve"> 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 xml:space="preserve">Termín dodání </w:t>
      </w:r>
    </w:p>
    <w:p w:rsidR="00A028E8" w:rsidRDefault="00617349">
      <w:pPr>
        <w:rPr>
          <w:rFonts w:ascii="NewsGot" w:hAnsi="NewsGot" w:cs="NewsGot"/>
          <w:sz w:val="22"/>
        </w:rPr>
      </w:pPr>
      <w:r>
        <w:rPr>
          <w:rFonts w:ascii="NewsGot" w:hAnsi="NewsGot" w:cs="NewsGot"/>
          <w:sz w:val="22"/>
        </w:rPr>
        <w:t xml:space="preserve">Nejpozději do </w:t>
      </w:r>
      <w:r w:rsidR="00BA70C4">
        <w:rPr>
          <w:rFonts w:ascii="NewsGot" w:hAnsi="NewsGot" w:cs="NewsGot"/>
          <w:sz w:val="22"/>
        </w:rPr>
        <w:t>31. 5. 2017</w:t>
      </w:r>
      <w:r w:rsidR="00A028E8" w:rsidRPr="003851FC">
        <w:rPr>
          <w:rFonts w:ascii="NewsGot" w:hAnsi="NewsGot" w:cs="NewsGot"/>
          <w:sz w:val="22"/>
        </w:rPr>
        <w:t xml:space="preserve">. </w:t>
      </w:r>
    </w:p>
    <w:p w:rsidR="00542861" w:rsidRPr="003851FC" w:rsidRDefault="00542861">
      <w:pPr>
        <w:rPr>
          <w:rFonts w:ascii="NewsGot" w:hAnsi="NewsGot" w:cs="NewsGot"/>
          <w:sz w:val="22"/>
        </w:rPr>
      </w:pPr>
      <w:r>
        <w:rPr>
          <w:rFonts w:ascii="NewsGot" w:hAnsi="NewsGot" w:cs="NewsGot"/>
          <w:sz w:val="22"/>
        </w:rPr>
        <w:t xml:space="preserve">Restaurování bude rozděleno do dvou fází dle navrženého harmonogramu od uchazeče. První fáze budou etapy realizované v roce 2016 a druhá fáze bude obsahovat etapy realizované v roce 2017. </w:t>
      </w:r>
      <w:r w:rsidR="00B87B97">
        <w:rPr>
          <w:rFonts w:ascii="NewsGot" w:hAnsi="NewsGot" w:cs="NewsGot"/>
          <w:sz w:val="22"/>
        </w:rPr>
        <w:t xml:space="preserve">Obě fáze budou fakturovány samostatně. </w:t>
      </w:r>
    </w:p>
    <w:p w:rsidR="00A82021" w:rsidRDefault="00A82021" w:rsidP="003851FC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eastAsia="Calibri" w:hAnsi="NewsGot"/>
        </w:rPr>
      </w:pPr>
      <w:r>
        <w:rPr>
          <w:rFonts w:ascii="NewsGot" w:eastAsia="Calibri" w:hAnsi="NewsGot"/>
        </w:rPr>
        <w:t>Kvalifikační předpoklady</w:t>
      </w:r>
    </w:p>
    <w:p w:rsidR="00A82021" w:rsidRDefault="00A82021" w:rsidP="00A82021">
      <w:pPr>
        <w:spacing w:after="120"/>
        <w:ind w:left="357"/>
        <w:rPr>
          <w:rFonts w:ascii="NewsGot" w:eastAsia="Calibri" w:hAnsi="NewsGot"/>
          <w:b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Základní kvalifikační požadavky</w:t>
      </w:r>
    </w:p>
    <w:p w:rsidR="00BB0769" w:rsidRPr="003851FC" w:rsidRDefault="00BB0769" w:rsidP="003851FC"/>
    <w:p w:rsidR="00A82021" w:rsidRPr="003851FC" w:rsidRDefault="00A82021" w:rsidP="00A82021">
      <w:pPr>
        <w:spacing w:after="120"/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 xml:space="preserve">Uchazeč prokáže splnění základních kvalifikačních předpokladů tím, že osoba oprávněná jednat za uchazeče podepíše Čestné prohlášení o základních kvalifikačních předpokladech - viz příloha č. </w:t>
      </w:r>
      <w:r w:rsidR="00617349">
        <w:rPr>
          <w:rFonts w:ascii="NewsGot" w:hAnsi="NewsGot"/>
          <w:sz w:val="22"/>
        </w:rPr>
        <w:t>2</w:t>
      </w:r>
      <w:r w:rsidRPr="003851FC">
        <w:rPr>
          <w:rFonts w:ascii="NewsGot" w:hAnsi="NewsGot"/>
          <w:sz w:val="22"/>
        </w:rPr>
        <w:t>.</w:t>
      </w: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Profesní kvalifikační předpoklady</w:t>
      </w:r>
    </w:p>
    <w:p w:rsidR="00BB0769" w:rsidRPr="003851FC" w:rsidRDefault="00BB0769" w:rsidP="003851FC"/>
    <w:p w:rsidR="00A82021" w:rsidRDefault="00A82021" w:rsidP="00A82021">
      <w:pPr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 xml:space="preserve">Splnění profesních kvalifikačních předpokladů prokáže uchazeč tím, že předloží výpis z obchodního rejstříku, pokud je v něm zapsán a výpis z jiné obdobné evidence, ve které je zapsán (výpis z živnostenského rejstříku), vše ne starší 90 kalendářních dnů ke dni podání nabídky. Doklady prokazující splnění kvalifikace mohou být předloženy v prosté kopii. </w:t>
      </w:r>
    </w:p>
    <w:p w:rsidR="009B4083" w:rsidRDefault="009B4083" w:rsidP="00A82021">
      <w:pPr>
        <w:jc w:val="both"/>
        <w:rPr>
          <w:rFonts w:ascii="NewsGot" w:hAnsi="NewsGot"/>
          <w:sz w:val="22"/>
        </w:rPr>
      </w:pPr>
    </w:p>
    <w:p w:rsidR="009B4083" w:rsidRDefault="009B4083" w:rsidP="009B4083">
      <w:pPr>
        <w:pStyle w:val="Bezmezer"/>
        <w:rPr>
          <w:rFonts w:ascii="NewsGot" w:hAnsi="NewsGot"/>
          <w:b/>
          <w:sz w:val="24"/>
          <w:szCs w:val="24"/>
          <w:lang w:eastAsia="cs-CZ"/>
        </w:rPr>
      </w:pPr>
      <w:r w:rsidRPr="009B4083">
        <w:rPr>
          <w:rFonts w:ascii="NewsGot" w:hAnsi="NewsGot"/>
          <w:b/>
          <w:sz w:val="24"/>
          <w:szCs w:val="24"/>
          <w:lang w:eastAsia="cs-CZ"/>
        </w:rPr>
        <w:t>Technické kvalifikační předpoklady</w:t>
      </w:r>
    </w:p>
    <w:p w:rsidR="009B4083" w:rsidRPr="009B4083" w:rsidRDefault="009B4083" w:rsidP="009B4083">
      <w:pPr>
        <w:pStyle w:val="Bezmezer"/>
        <w:rPr>
          <w:rFonts w:ascii="NewsGot" w:hAnsi="NewsGot"/>
          <w:b/>
          <w:sz w:val="24"/>
          <w:szCs w:val="24"/>
          <w:lang w:eastAsia="cs-CZ"/>
        </w:rPr>
      </w:pPr>
    </w:p>
    <w:p w:rsidR="009B4083" w:rsidRPr="009B4083" w:rsidRDefault="009B4083" w:rsidP="009B4083">
      <w:pPr>
        <w:pStyle w:val="Bezmezer"/>
        <w:rPr>
          <w:rFonts w:ascii="NewsGot" w:hAnsi="NewsGot"/>
          <w:lang w:eastAsia="cs-CZ"/>
        </w:rPr>
      </w:pPr>
      <w:r w:rsidRPr="009B4083">
        <w:rPr>
          <w:rFonts w:ascii="NewsGot" w:hAnsi="NewsGot"/>
          <w:lang w:eastAsia="cs-CZ"/>
        </w:rPr>
        <w:t>Zadavatel požaduje k prokázání technických kvalifikačních předpokladů předložit minimálně dvě</w:t>
      </w:r>
      <w:r>
        <w:rPr>
          <w:rFonts w:ascii="NewsGot" w:hAnsi="NewsGot"/>
          <w:lang w:eastAsia="cs-CZ"/>
        </w:rPr>
        <w:t xml:space="preserve"> obdobné</w:t>
      </w:r>
      <w:r w:rsidRPr="009B4083">
        <w:rPr>
          <w:rFonts w:ascii="NewsGot" w:hAnsi="NewsGot"/>
          <w:lang w:eastAsia="cs-CZ"/>
        </w:rPr>
        <w:t xml:space="preserve"> restaurátorsk</w:t>
      </w:r>
      <w:r>
        <w:rPr>
          <w:rFonts w:ascii="NewsGot" w:hAnsi="NewsGot"/>
          <w:lang w:eastAsia="cs-CZ"/>
        </w:rPr>
        <w:t xml:space="preserve">é práce </w:t>
      </w:r>
      <w:r w:rsidRPr="009B4083">
        <w:rPr>
          <w:rFonts w:ascii="NewsGot" w:hAnsi="NewsGot"/>
          <w:lang w:eastAsia="cs-CZ"/>
        </w:rPr>
        <w:t>realizovan</w:t>
      </w:r>
      <w:r>
        <w:rPr>
          <w:rFonts w:ascii="NewsGot" w:hAnsi="NewsGot"/>
          <w:lang w:eastAsia="cs-CZ"/>
        </w:rPr>
        <w:t xml:space="preserve">é </w:t>
      </w:r>
      <w:r w:rsidRPr="009B4083">
        <w:rPr>
          <w:rFonts w:ascii="NewsGot" w:hAnsi="NewsGot"/>
          <w:lang w:eastAsia="cs-CZ"/>
        </w:rPr>
        <w:t xml:space="preserve">v posledních 5 letech. </w:t>
      </w:r>
    </w:p>
    <w:p w:rsidR="009B4083" w:rsidRPr="009B4083" w:rsidRDefault="009B4083" w:rsidP="009B4083">
      <w:pPr>
        <w:pStyle w:val="Bezmezer"/>
        <w:rPr>
          <w:rFonts w:ascii="NewsGot" w:hAnsi="NewsGot"/>
        </w:rPr>
      </w:pPr>
      <w:r w:rsidRPr="009B4083">
        <w:rPr>
          <w:rFonts w:ascii="NewsGot" w:hAnsi="NewsGot"/>
          <w:lang w:eastAsia="cs-CZ"/>
        </w:rPr>
        <w:t>Každou práci musí doložit</w:t>
      </w:r>
      <w:r w:rsidR="00601102">
        <w:rPr>
          <w:rFonts w:ascii="NewsGot" w:hAnsi="NewsGot"/>
          <w:lang w:eastAsia="cs-CZ"/>
        </w:rPr>
        <w:t xml:space="preserve"> barevnou fotografií o formátu A</w:t>
      </w:r>
      <w:r w:rsidRPr="009B4083">
        <w:rPr>
          <w:rFonts w:ascii="NewsGot" w:hAnsi="NewsGot"/>
          <w:lang w:eastAsia="cs-CZ"/>
        </w:rPr>
        <w:t>4</w:t>
      </w:r>
      <w:r>
        <w:rPr>
          <w:rFonts w:ascii="NewsGot" w:hAnsi="NewsGot"/>
          <w:lang w:eastAsia="cs-CZ"/>
        </w:rPr>
        <w:t xml:space="preserve"> před započetím restaurátorských prací</w:t>
      </w:r>
      <w:r w:rsidRPr="009B4083">
        <w:rPr>
          <w:rFonts w:ascii="NewsGot" w:hAnsi="NewsGot"/>
          <w:lang w:eastAsia="cs-CZ"/>
        </w:rPr>
        <w:t>,</w:t>
      </w:r>
      <w:r w:rsidR="00601102">
        <w:rPr>
          <w:rFonts w:ascii="NewsGot" w:hAnsi="NewsGot"/>
          <w:lang w:eastAsia="cs-CZ"/>
        </w:rPr>
        <w:t xml:space="preserve"> barevnou fotografií o formátu A</w:t>
      </w:r>
      <w:r w:rsidRPr="009B4083">
        <w:rPr>
          <w:rFonts w:ascii="NewsGot" w:hAnsi="NewsGot"/>
          <w:lang w:eastAsia="cs-CZ"/>
        </w:rPr>
        <w:t>4</w:t>
      </w:r>
      <w:r>
        <w:rPr>
          <w:rFonts w:ascii="NewsGot" w:hAnsi="NewsGot"/>
          <w:lang w:eastAsia="cs-CZ"/>
        </w:rPr>
        <w:t xml:space="preserve"> po ukončení restaurátorských prací,</w:t>
      </w:r>
      <w:r w:rsidRPr="009B4083">
        <w:rPr>
          <w:rFonts w:ascii="NewsGot" w:hAnsi="NewsGot"/>
          <w:lang w:eastAsia="cs-CZ"/>
        </w:rPr>
        <w:t xml:space="preserve"> popisem restaurátorských prací v rozsahu A4, místem umístění díla a kontaktními údaji na objednatele.</w:t>
      </w:r>
    </w:p>
    <w:p w:rsidR="00BB0769" w:rsidRPr="003851FC" w:rsidRDefault="00BB0769" w:rsidP="003851FC">
      <w:pPr>
        <w:pStyle w:val="Nadpis2"/>
        <w:jc w:val="left"/>
        <w:rPr>
          <w:rFonts w:ascii="NewsGot" w:hAnsi="NewsGot"/>
          <w:sz w:val="24"/>
          <w:szCs w:val="24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Formální požadavky nabídky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Obecné požadavky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 xml:space="preserve">Jakožto zakázka malého rozsahu se výběr dodavatele v rámci této zakázky neřídí ustanoveními zák. č. 137/2006 Sb. v platném znění. Odkazy na tento zákon v tomto vyhlášení, jakož i používané termíny mají pouze podpůrnou roli a jsou používány pouze pro jejich obecnou srozumitelnost. </w:t>
      </w:r>
    </w:p>
    <w:p w:rsidR="00A97C16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Nabídka musí být zpracována v českém jazyce a nesmí obsahovat přepisy a opravy, které by mohly zadavatele uvést v omyl.</w:t>
      </w:r>
    </w:p>
    <w:p w:rsidR="00A97C16" w:rsidRPr="00F66C06" w:rsidRDefault="00A97C16" w:rsidP="00A97C16">
      <w:pPr>
        <w:pStyle w:val="PFI-odstavec"/>
        <w:numPr>
          <w:ilvl w:val="4"/>
          <w:numId w:val="6"/>
        </w:numPr>
        <w:rPr>
          <w:rFonts w:ascii="NewsGot" w:hAnsi="NewsGot" w:cs="Calibri"/>
          <w:szCs w:val="22"/>
        </w:rPr>
      </w:pPr>
      <w:r w:rsidRPr="00A97C16">
        <w:rPr>
          <w:rFonts w:ascii="NewsGot" w:hAnsi="NewsGot"/>
          <w:szCs w:val="22"/>
        </w:rPr>
        <w:t>Nabídka musí být Zadavateli doručena v uzavřené obálce opatřené na uzavření razítkem zájemce. Obaly nabídek musí být navíc opatřeny názvem veřejné zakázky, ad</w:t>
      </w:r>
      <w:r w:rsidRPr="00F66C06">
        <w:rPr>
          <w:rFonts w:ascii="NewsGot" w:hAnsi="NewsGot"/>
          <w:szCs w:val="22"/>
        </w:rPr>
        <w:t>resou, na kterou je možné podat oznámení o případném pozdním podání nabídky, a zřetelným nápisem "Neotvírat před otevíráním obálek s nabídkami".</w:t>
      </w:r>
    </w:p>
    <w:p w:rsidR="00A028E8" w:rsidRDefault="00A028E8">
      <w:pPr>
        <w:spacing w:after="200" w:line="276" w:lineRule="auto"/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Podmínky a požadavky zadavatele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Platební podmínky</w:t>
      </w:r>
    </w:p>
    <w:p w:rsidR="00A028E8" w:rsidRDefault="00A028E8">
      <w:pPr>
        <w:pStyle w:val="PFI-odstavec"/>
        <w:numPr>
          <w:ilvl w:val="0"/>
          <w:numId w:val="2"/>
        </w:numPr>
        <w:ind w:hanging="720"/>
        <w:rPr>
          <w:rFonts w:ascii="NewsGot" w:hAnsi="NewsGot" w:cs="NewsGot"/>
          <w:sz w:val="24"/>
        </w:rPr>
      </w:pPr>
      <w:r>
        <w:rPr>
          <w:rFonts w:ascii="NewsGot" w:hAnsi="NewsGot" w:cs="NewsGot"/>
        </w:rPr>
        <w:t xml:space="preserve">Platba bude uskutečněna na základě předložené faktury dodavatelem se lhůtou splatnosti 21 dní po obdržení faktury. Veškeré platby budou provedeny v Kč s DPH.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shd w:val="clear" w:color="auto" w:fill="E0E0E0"/>
        <w:tabs>
          <w:tab w:val="left" w:pos="1607"/>
        </w:tabs>
        <w:spacing w:before="240" w:after="60" w:line="360" w:lineRule="auto"/>
        <w:jc w:val="left"/>
        <w:rPr>
          <w:rFonts w:ascii="NewsGot" w:hAnsi="NewsGot" w:cs="NewsGot"/>
          <w:lang w:eastAsia="cs-CZ"/>
        </w:rPr>
      </w:pPr>
      <w:bookmarkStart w:id="3" w:name="_Ref172358577"/>
      <w:r>
        <w:rPr>
          <w:rFonts w:ascii="NewsGot" w:hAnsi="NewsGot" w:cs="NewsGot"/>
        </w:rPr>
        <w:t>Způsob zpracování nabídkové ceny</w:t>
      </w:r>
      <w:bookmarkEnd w:id="3"/>
    </w:p>
    <w:p w:rsidR="00A028E8" w:rsidRDefault="00A028E8" w:rsidP="008E46C8">
      <w:pPr>
        <w:pStyle w:val="Odstavecseseznamem"/>
        <w:numPr>
          <w:ilvl w:val="0"/>
          <w:numId w:val="31"/>
        </w:numPr>
        <w:rPr>
          <w:rFonts w:ascii="NewsGot" w:hAnsi="NewsGot" w:cs="NewsGot"/>
          <w:lang w:eastAsia="cs-CZ"/>
        </w:rPr>
      </w:pPr>
      <w:r>
        <w:rPr>
          <w:rFonts w:ascii="NewsGot" w:hAnsi="NewsGot" w:cs="NewsGot"/>
          <w:lang w:eastAsia="cs-CZ"/>
        </w:rPr>
        <w:t>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A028E8" w:rsidRDefault="00A028E8" w:rsidP="008E46C8">
      <w:pPr>
        <w:pStyle w:val="Odstavecseseznamem"/>
        <w:numPr>
          <w:ilvl w:val="0"/>
          <w:numId w:val="31"/>
        </w:numPr>
        <w:rPr>
          <w:rFonts w:ascii="NewsGot" w:hAnsi="NewsGot" w:cs="NewsGot"/>
          <w:bCs/>
          <w:spacing w:val="-2"/>
        </w:rPr>
      </w:pPr>
      <w:r>
        <w:rPr>
          <w:rFonts w:ascii="NewsGot" w:hAnsi="NewsGot" w:cs="NewsGot"/>
          <w:lang w:eastAsia="cs-CZ"/>
        </w:rPr>
        <w:t xml:space="preserve">Ceny uvedené v nabídce musí pokrývat všechny smluvní závazky a všechny záležitosti a věci nezbytné k řádnému provedení </w:t>
      </w:r>
      <w:r w:rsidR="00431852">
        <w:rPr>
          <w:rFonts w:ascii="NewsGot" w:hAnsi="NewsGot" w:cs="NewsGot"/>
          <w:lang w:eastAsia="cs-CZ"/>
        </w:rPr>
        <w:t>předmětu veřejné zakázky</w:t>
      </w:r>
      <w:r>
        <w:rPr>
          <w:rFonts w:ascii="NewsGot" w:hAnsi="NewsGot" w:cs="NewsGot"/>
          <w:lang w:eastAsia="cs-CZ"/>
        </w:rPr>
        <w:t xml:space="preserve"> </w:t>
      </w:r>
    </w:p>
    <w:p w:rsidR="00A028E8" w:rsidRDefault="00A028E8">
      <w:pPr>
        <w:ind w:left="720"/>
        <w:rPr>
          <w:rFonts w:ascii="NewsGot" w:hAnsi="NewsGot" w:cs="NewsGot"/>
          <w:sz w:val="20"/>
          <w:szCs w:val="20"/>
        </w:rPr>
      </w:pPr>
    </w:p>
    <w:p w:rsidR="00FE01AC" w:rsidRDefault="00FE01AC">
      <w:pPr>
        <w:rPr>
          <w:rFonts w:ascii="NewsGot" w:hAnsi="NewsGot" w:cs="NewsGot"/>
        </w:rPr>
      </w:pP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Lhůta pro podání nabídek</w:t>
      </w:r>
    </w:p>
    <w:p w:rsidR="00A028E8" w:rsidRPr="009B3C58" w:rsidRDefault="00A028E8">
      <w:pPr>
        <w:pStyle w:val="PFI-odstavec"/>
        <w:numPr>
          <w:ilvl w:val="4"/>
          <w:numId w:val="7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Lhůta pro podání nabídek končí dne:  </w:t>
      </w:r>
      <w:r w:rsidR="006B3E1B">
        <w:rPr>
          <w:rFonts w:ascii="NewsGot" w:hAnsi="NewsGot" w:cs="NewsGot"/>
        </w:rPr>
        <w:t>2</w:t>
      </w:r>
      <w:r w:rsidR="00601102">
        <w:rPr>
          <w:rFonts w:ascii="NewsGot" w:hAnsi="NewsGot" w:cs="NewsGot"/>
        </w:rPr>
        <w:t>8</w:t>
      </w:r>
      <w:r w:rsidR="009B3C58" w:rsidRPr="009B3C58">
        <w:rPr>
          <w:rFonts w:ascii="NewsGot" w:hAnsi="NewsGot" w:cs="NewsGot"/>
        </w:rPr>
        <w:t>.</w:t>
      </w:r>
      <w:r w:rsidR="006015DC">
        <w:rPr>
          <w:rFonts w:ascii="NewsGot" w:hAnsi="NewsGot" w:cs="NewsGot"/>
        </w:rPr>
        <w:t xml:space="preserve"> </w:t>
      </w:r>
      <w:r w:rsidR="00BA70C4">
        <w:rPr>
          <w:rFonts w:ascii="NewsGot" w:hAnsi="NewsGot" w:cs="NewsGot"/>
        </w:rPr>
        <w:t>10</w:t>
      </w:r>
      <w:r w:rsidR="009B3C58" w:rsidRPr="009B3C58">
        <w:rPr>
          <w:rFonts w:ascii="NewsGot" w:hAnsi="NewsGot" w:cs="NewsGot"/>
        </w:rPr>
        <w:t>.</w:t>
      </w:r>
      <w:r w:rsidR="006015DC">
        <w:rPr>
          <w:rFonts w:ascii="NewsGot" w:hAnsi="NewsGot" w:cs="NewsGot"/>
        </w:rPr>
        <w:t xml:space="preserve"> </w:t>
      </w:r>
      <w:r w:rsidR="005375C8">
        <w:rPr>
          <w:rFonts w:ascii="NewsGot" w:hAnsi="NewsGot" w:cs="NewsGot"/>
        </w:rPr>
        <w:t>2016</w:t>
      </w:r>
      <w:r w:rsidR="00617349">
        <w:rPr>
          <w:rFonts w:ascii="NewsGot" w:hAnsi="NewsGot" w:cs="NewsGot"/>
        </w:rPr>
        <w:t xml:space="preserve"> v 10</w:t>
      </w:r>
      <w:r w:rsidRPr="009B3C58">
        <w:rPr>
          <w:rFonts w:ascii="NewsGot" w:hAnsi="NewsGot" w:cs="NewsGot"/>
        </w:rPr>
        <w:t>.00 hod.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Místo pro podání nabídek</w:t>
      </w:r>
    </w:p>
    <w:p w:rsidR="00A028E8" w:rsidRDefault="00A028E8">
      <w:pPr>
        <w:numPr>
          <w:ilvl w:val="0"/>
          <w:numId w:val="10"/>
        </w:numPr>
        <w:tabs>
          <w:tab w:val="left" w:pos="709"/>
        </w:tabs>
        <w:spacing w:after="200" w:line="276" w:lineRule="auto"/>
        <w:ind w:left="709" w:hanging="709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2"/>
          <w:szCs w:val="22"/>
        </w:rPr>
        <w:t>Uchazeči mohou svoje nabídky v písemné formě podat poštou na adresu Zadavatele: Zoologická zahrada hl. m. Prahy, U Trojského zámku 3/120, 171 00 Praha 7, nebo osobně v podatelně Zadavatele na adrese: Zoologická zahrada hl. m. Prahy, U Trojského zámku 3/120, 171 00 Praha 7</w:t>
      </w:r>
    </w:p>
    <w:p w:rsidR="00A028E8" w:rsidRPr="00D340CD" w:rsidRDefault="00A028E8">
      <w:pPr>
        <w:numPr>
          <w:ilvl w:val="0"/>
          <w:numId w:val="10"/>
        </w:numPr>
        <w:ind w:hanging="720"/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Nabídka musí být Zadavateli doručena v uzavřené obálce opatřené na uzavření razítkem </w:t>
      </w:r>
      <w:r w:rsidR="001D39C1">
        <w:rPr>
          <w:rFonts w:ascii="NewsGot" w:hAnsi="NewsGot" w:cs="NewsGot"/>
          <w:sz w:val="22"/>
          <w:szCs w:val="22"/>
        </w:rPr>
        <w:t>uchazeče</w:t>
      </w:r>
      <w:r>
        <w:rPr>
          <w:rFonts w:ascii="NewsGot" w:hAnsi="NewsGot" w:cs="NewsGot"/>
          <w:sz w:val="22"/>
          <w:szCs w:val="22"/>
        </w:rPr>
        <w:t>. Obaly nabídek musí být navíc opatřeny názvem veřejné zakázky, adresou, na kterou je možné podat oznámení o případném pozdním podání nabídky, a zřetelným nápisem "Neotvírat před otevíráním obálek s nabídkami".</w:t>
      </w:r>
    </w:p>
    <w:p w:rsidR="00D340CD" w:rsidRDefault="00D340CD">
      <w:pPr>
        <w:numPr>
          <w:ilvl w:val="0"/>
          <w:numId w:val="10"/>
        </w:numPr>
        <w:ind w:hanging="720"/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>Otevírání nabídek je neveřejné</w:t>
      </w:r>
    </w:p>
    <w:p w:rsidR="00286408" w:rsidRDefault="00286408" w:rsidP="0028640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 xml:space="preserve">Prohlídka </w:t>
      </w:r>
    </w:p>
    <w:p w:rsidR="00286408" w:rsidRDefault="00286408" w:rsidP="00286408">
      <w:pPr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2"/>
          <w:szCs w:val="22"/>
        </w:rPr>
        <w:t>Morový sloup lze pro</w:t>
      </w:r>
      <w:r w:rsidR="00601102">
        <w:rPr>
          <w:rFonts w:ascii="NewsGot" w:hAnsi="NewsGot" w:cs="NewsGot"/>
          <w:sz w:val="22"/>
          <w:szCs w:val="22"/>
        </w:rPr>
        <w:t>hlédnout za účasti zadavatele 24</w:t>
      </w:r>
      <w:r>
        <w:rPr>
          <w:rFonts w:ascii="NewsGot" w:hAnsi="NewsGot" w:cs="NewsGot"/>
          <w:sz w:val="22"/>
          <w:szCs w:val="22"/>
        </w:rPr>
        <w:t xml:space="preserve">. 10. v 10.00 hod. Případní zájemci se musí hlásit na emailové adrese </w:t>
      </w:r>
      <w:hyperlink r:id="rId12" w:history="1">
        <w:r w:rsidRPr="009D026D">
          <w:rPr>
            <w:rStyle w:val="Hypertextovodkaz"/>
            <w:rFonts w:ascii="NewsGot" w:hAnsi="NewsGot" w:cs="NewsGot"/>
            <w:sz w:val="22"/>
            <w:szCs w:val="22"/>
          </w:rPr>
          <w:t>kaluba@zoopraha.cz</w:t>
        </w:r>
      </w:hyperlink>
      <w:r>
        <w:rPr>
          <w:rFonts w:ascii="NewsGot" w:hAnsi="NewsGot" w:cs="NewsGot"/>
          <w:sz w:val="22"/>
          <w:szCs w:val="22"/>
        </w:rPr>
        <w:t xml:space="preserve"> a to nejpozději do </w:t>
      </w:r>
      <w:r w:rsidR="00601102">
        <w:rPr>
          <w:rFonts w:ascii="NewsGot" w:hAnsi="NewsGot" w:cs="NewsGot"/>
          <w:sz w:val="22"/>
          <w:szCs w:val="22"/>
        </w:rPr>
        <w:t>21. 10</w:t>
      </w:r>
      <w:r w:rsidR="00601102">
        <w:rPr>
          <w:rFonts w:ascii="NewsGot" w:hAnsi="NewsGot" w:cs="NewsGot"/>
          <w:sz w:val="22"/>
          <w:szCs w:val="22"/>
        </w:rPr>
        <w:t xml:space="preserve">. do </w:t>
      </w:r>
      <w:r>
        <w:rPr>
          <w:rFonts w:ascii="NewsGot" w:hAnsi="NewsGot" w:cs="NewsGot"/>
          <w:sz w:val="22"/>
          <w:szCs w:val="22"/>
        </w:rPr>
        <w:t xml:space="preserve">17.00 hod. </w:t>
      </w:r>
    </w:p>
    <w:p w:rsidR="00286408" w:rsidRDefault="0028640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  <w:sz w:val="24"/>
          <w:szCs w:val="24"/>
        </w:rPr>
      </w:pPr>
      <w:bookmarkStart w:id="4" w:name="_GoBack"/>
      <w:bookmarkEnd w:id="4"/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Změny a odvolání nabídky</w:t>
      </w:r>
    </w:p>
    <w:p w:rsidR="00A028E8" w:rsidRDefault="00A028E8">
      <w:pPr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2"/>
          <w:szCs w:val="22"/>
        </w:rPr>
        <w:t xml:space="preserve">Předloženou nabídku lze odvolat, měnit nebo doplňovat pouze do lhůty pro podání nabídek. Poté začíná běžet lhůta, po kterou jsou uchazeči svými nabídkami vázáni. V této lhůtě již nelze nabídku měnit. </w:t>
      </w:r>
    </w:p>
    <w:p w:rsidR="00A028E8" w:rsidRDefault="00A028E8">
      <w:pPr>
        <w:rPr>
          <w:rFonts w:ascii="NewsGot" w:hAnsi="NewsGot" w:cs="NewsGot"/>
          <w:sz w:val="22"/>
          <w:szCs w:val="22"/>
        </w:rPr>
      </w:pP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sz w:val="24"/>
          <w:szCs w:val="24"/>
        </w:rPr>
        <w:t>Platnost nabídek</w:t>
      </w:r>
    </w:p>
    <w:p w:rsidR="00A028E8" w:rsidRDefault="00A028E8">
      <w:pPr>
        <w:pStyle w:val="Odstavecseseznamem"/>
        <w:ind w:left="0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lang w:eastAsia="cs-CZ"/>
        </w:rPr>
        <w:t>Doba, po kterou jsou uchazeči vázáni svými nabídkami je stanovena na 90 dní od vypsání zakázky.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792" w:hanging="432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lastRenderedPageBreak/>
        <w:t>Dodatečné informace k zadávacím podmínkám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>Žádost o dodatečné informace k zadávacím podmínkám nebo k organizaci řízení (dotaz) ze strany dodavatelů, musí být dodavateli zaslány pouze e-mailem na adresu uvedenou v čl. 1.</w:t>
      </w:r>
      <w:r>
        <w:rPr>
          <w:rStyle w:val="slostrnky"/>
          <w:rFonts w:ascii="NewsGot" w:hAnsi="NewsGot" w:cs="NewsGot"/>
        </w:rPr>
        <w:t xml:space="preserve"> způsobem uvedeným v čl. </w:t>
      </w:r>
      <w:r>
        <w:rPr>
          <w:rFonts w:ascii="NewsGot" w:hAnsi="NewsGot" w:cs="NewsGot"/>
        </w:rPr>
        <w:t xml:space="preserve">1.). 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>Zadavatel zodpoví dotazy dodavatelů k zadávací dokumentaci</w:t>
      </w:r>
      <w:r w:rsidR="00932DA4">
        <w:rPr>
          <w:rFonts w:ascii="NewsGot" w:hAnsi="NewsGot" w:cs="NewsGot"/>
        </w:rPr>
        <w:t>,</w:t>
      </w:r>
      <w:r>
        <w:rPr>
          <w:rFonts w:ascii="NewsGot" w:hAnsi="NewsGot" w:cs="NewsGot"/>
        </w:rPr>
        <w:t xml:space="preserve"> pokud mu budou doručeny nejpozději 3 dny před uplynutím lhůty pro podání nabídek.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  <w:b/>
          <w:sz w:val="22"/>
          <w:szCs w:val="22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Posouzení a hodnocení nabídek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Posouzení nabídek</w:t>
      </w:r>
    </w:p>
    <w:p w:rsidR="00A028E8" w:rsidRDefault="00A44CC6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Nabídky, které </w:t>
      </w:r>
      <w:proofErr w:type="gramStart"/>
      <w:r w:rsidR="00B21A40">
        <w:rPr>
          <w:rFonts w:ascii="NewsGot" w:hAnsi="NewsGot" w:cs="NewsGot"/>
          <w:sz w:val="22"/>
          <w:szCs w:val="22"/>
        </w:rPr>
        <w:t>budou</w:t>
      </w:r>
      <w:proofErr w:type="gramEnd"/>
      <w:r w:rsidR="00B21A40">
        <w:rPr>
          <w:rFonts w:ascii="NewsGot" w:hAnsi="NewsGot" w:cs="NewsGot"/>
          <w:sz w:val="22"/>
          <w:szCs w:val="22"/>
        </w:rPr>
        <w:t xml:space="preserve"> </w:t>
      </w:r>
      <w:r w:rsidR="00A028E8">
        <w:rPr>
          <w:rFonts w:ascii="NewsGot" w:hAnsi="NewsGot" w:cs="NewsGot"/>
          <w:sz w:val="22"/>
          <w:szCs w:val="22"/>
        </w:rPr>
        <w:t>v r</w:t>
      </w:r>
      <w:r>
        <w:rPr>
          <w:rFonts w:ascii="NewsGot" w:hAnsi="NewsGot" w:cs="NewsGot"/>
          <w:sz w:val="22"/>
          <w:szCs w:val="22"/>
        </w:rPr>
        <w:t xml:space="preserve">ozporu s podmínkami zadavatele </w:t>
      </w:r>
      <w:r w:rsidR="00A028E8">
        <w:rPr>
          <w:rFonts w:ascii="NewsGot" w:hAnsi="NewsGot" w:cs="NewsGot"/>
          <w:sz w:val="22"/>
          <w:szCs w:val="22"/>
        </w:rPr>
        <w:t xml:space="preserve">zadavatel </w:t>
      </w:r>
      <w:proofErr w:type="gramStart"/>
      <w:r w:rsidR="00A028E8">
        <w:rPr>
          <w:rFonts w:ascii="NewsGot" w:hAnsi="NewsGot" w:cs="NewsGot"/>
          <w:sz w:val="22"/>
          <w:szCs w:val="22"/>
        </w:rPr>
        <w:t>vyřadí</w:t>
      </w:r>
      <w:proofErr w:type="gramEnd"/>
      <w:r w:rsidR="00A028E8">
        <w:rPr>
          <w:rFonts w:ascii="NewsGot" w:hAnsi="NewsGot" w:cs="NewsGot"/>
          <w:sz w:val="22"/>
          <w:szCs w:val="22"/>
        </w:rPr>
        <w:t>. Uchazeče, jehož nabídka byla vyřazena, zadavatel bezodkladně vyloučí z účasti v zadávacím řízení. Zadavatel si může u</w:t>
      </w:r>
      <w:r w:rsidR="00B21A40">
        <w:rPr>
          <w:rFonts w:ascii="NewsGot" w:hAnsi="NewsGot" w:cs="NewsGot"/>
          <w:sz w:val="22"/>
          <w:szCs w:val="22"/>
        </w:rPr>
        <w:t xml:space="preserve"> uchazeč</w:t>
      </w:r>
      <w:r w:rsidR="00A028E8">
        <w:rPr>
          <w:rFonts w:ascii="NewsGot" w:hAnsi="NewsGot" w:cs="NewsGot"/>
          <w:sz w:val="22"/>
          <w:szCs w:val="22"/>
        </w:rPr>
        <w:t>ů vyžádat upřesnění či doplnění nabídky.</w:t>
      </w:r>
    </w:p>
    <w:p w:rsidR="00A44CC6" w:rsidRDefault="00A44CC6">
      <w:pPr>
        <w:pStyle w:val="Zkladntext"/>
        <w:rPr>
          <w:rFonts w:ascii="NewsGot" w:hAnsi="NewsGot" w:cs="NewsGot"/>
          <w:b/>
          <w:i w:val="0"/>
          <w:sz w:val="22"/>
          <w:szCs w:val="22"/>
        </w:rPr>
      </w:pPr>
    </w:p>
    <w:p w:rsidR="00A028E8" w:rsidRDefault="00A028E8">
      <w:pPr>
        <w:pStyle w:val="Zkladntext"/>
        <w:rPr>
          <w:rFonts w:ascii="NewsGot" w:hAnsi="NewsGot"/>
          <w:b/>
          <w:bCs/>
        </w:rPr>
      </w:pPr>
      <w:r>
        <w:rPr>
          <w:rFonts w:ascii="NewsGot" w:hAnsi="NewsGot" w:cs="NewsGot"/>
          <w:b/>
          <w:i w:val="0"/>
          <w:sz w:val="22"/>
          <w:szCs w:val="22"/>
        </w:rPr>
        <w:t xml:space="preserve">Způsob hodnocení nabídek </w:t>
      </w:r>
    </w:p>
    <w:p w:rsidR="00A028E8" w:rsidRPr="00790DF2" w:rsidRDefault="006015DC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Jediným hodnotícím kritéri</w:t>
      </w:r>
      <w:r w:rsidR="00D37F4D">
        <w:rPr>
          <w:rFonts w:ascii="NewsGot" w:hAnsi="NewsGot" w:cs="NewsGot"/>
          <w:i w:val="0"/>
          <w:sz w:val="22"/>
          <w:szCs w:val="22"/>
        </w:rPr>
        <w:t xml:space="preserve">em </w:t>
      </w:r>
      <w:r>
        <w:rPr>
          <w:rFonts w:ascii="NewsGot" w:hAnsi="NewsGot" w:cs="NewsGot"/>
          <w:i w:val="0"/>
          <w:sz w:val="22"/>
          <w:szCs w:val="22"/>
        </w:rPr>
        <w:t>bude nabídková cena.</w:t>
      </w:r>
    </w:p>
    <w:p w:rsidR="00A028E8" w:rsidRPr="00790DF2" w:rsidRDefault="00A028E8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Pr="00461318" w:rsidRDefault="00A028E8" w:rsidP="0046131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 w:rsidRPr="00461318">
        <w:rPr>
          <w:rFonts w:ascii="NewsGot" w:hAnsi="NewsGot" w:cs="NewsGot"/>
        </w:rPr>
        <w:t>Zrušení soutěže</w:t>
      </w:r>
    </w:p>
    <w:p w:rsidR="00A028E8" w:rsidRDefault="00A028E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  <w:r>
        <w:rPr>
          <w:rFonts w:ascii="NewsGot" w:hAnsi="NewsGot" w:cs="NewsGot"/>
        </w:rPr>
        <w:t>Zadavatel si vyhrazuje právo odmítnout všechny předložené nabídky, případně zrušit zadání veřejné zakázky bez jakýchkoliv závazků k dodavatelům.</w:t>
      </w:r>
    </w:p>
    <w:p w:rsidR="00A028E8" w:rsidRDefault="00A028E8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Default="00A028E8">
      <w:pPr>
        <w:pStyle w:val="Odstavecseseznamem"/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>___________________________________________________________________________</w:t>
      </w:r>
    </w:p>
    <w:p w:rsidR="00A028E8" w:rsidRDefault="00A028E8">
      <w:pPr>
        <w:pStyle w:val="Odstavecseseznamem"/>
        <w:ind w:left="0"/>
        <w:jc w:val="right"/>
        <w:rPr>
          <w:rFonts w:ascii="NewsGot" w:hAnsi="NewsGot" w:cs="NewsGot"/>
          <w:b/>
        </w:rPr>
      </w:pPr>
    </w:p>
    <w:p w:rsidR="00A028E8" w:rsidRDefault="00A028E8">
      <w:pPr>
        <w:pStyle w:val="Odstavecseseznamem"/>
        <w:ind w:left="0"/>
        <w:jc w:val="right"/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 xml:space="preserve">V Praze </w:t>
      </w:r>
      <w:proofErr w:type="gramStart"/>
      <w:r>
        <w:rPr>
          <w:rFonts w:ascii="NewsGot" w:hAnsi="NewsGot" w:cs="NewsGot"/>
          <w:b/>
        </w:rPr>
        <w:t>dne    ____________________</w:t>
      </w:r>
      <w:proofErr w:type="gramEnd"/>
    </w:p>
    <w:p w:rsidR="00A028E8" w:rsidRDefault="00A028E8">
      <w:pPr>
        <w:pStyle w:val="Odstavecseseznamem"/>
        <w:jc w:val="right"/>
        <w:rPr>
          <w:rFonts w:ascii="NewsGot" w:hAnsi="NewsGot" w:cs="NewsGot"/>
          <w:b/>
        </w:rPr>
      </w:pPr>
    </w:p>
    <w:p w:rsidR="00A028E8" w:rsidRDefault="00A028E8">
      <w:pPr>
        <w:pStyle w:val="Odstavecseseznamem"/>
        <w:jc w:val="right"/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>_______________________________</w:t>
      </w:r>
    </w:p>
    <w:p w:rsidR="00A028E8" w:rsidRDefault="00A028E8">
      <w:pPr>
        <w:pStyle w:val="Odstavecseseznamem"/>
        <w:jc w:val="right"/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>Jiří Malina</w:t>
      </w:r>
    </w:p>
    <w:p w:rsidR="00C93039" w:rsidRPr="00617349" w:rsidRDefault="00A028E8" w:rsidP="00617349">
      <w:pPr>
        <w:pStyle w:val="Odstavecseseznamem"/>
        <w:jc w:val="right"/>
        <w:rPr>
          <w:rFonts w:ascii="NewsGot" w:hAnsi="NewsGot"/>
          <w:sz w:val="28"/>
          <w:szCs w:val="28"/>
        </w:rPr>
      </w:pPr>
      <w:r>
        <w:rPr>
          <w:rFonts w:ascii="NewsGot" w:hAnsi="NewsGot" w:cs="NewsGot"/>
          <w:b/>
        </w:rPr>
        <w:t xml:space="preserve">Náměstek Útvaru </w:t>
      </w:r>
      <w:r w:rsidR="00A954A5">
        <w:rPr>
          <w:rFonts w:ascii="NewsGot" w:hAnsi="NewsGot" w:cs="NewsGot"/>
          <w:b/>
        </w:rPr>
        <w:t>kontaktu s veřejností</w:t>
      </w:r>
      <w:r>
        <w:rPr>
          <w:rFonts w:ascii="NewsGot" w:hAnsi="NewsGot" w:cs="NewsGot"/>
          <w:b/>
        </w:rPr>
        <w:t xml:space="preserve"> Zoo Praha</w:t>
      </w:r>
    </w:p>
    <w:p w:rsidR="00644302" w:rsidRPr="00AA2C9B" w:rsidRDefault="00644302" w:rsidP="00644302"/>
    <w:p w:rsidR="00644302" w:rsidRDefault="00644302" w:rsidP="00644302"/>
    <w:p w:rsidR="00644302" w:rsidRDefault="00644302" w:rsidP="00644302"/>
    <w:p w:rsidR="00644302" w:rsidRDefault="00644302" w:rsidP="00644302"/>
    <w:p w:rsidR="00644302" w:rsidRPr="00D340CD" w:rsidRDefault="00D340CD" w:rsidP="00644302">
      <w:pPr>
        <w:rPr>
          <w:rFonts w:ascii="NewsGot" w:hAnsi="NewsGot"/>
          <w:b/>
        </w:rPr>
      </w:pPr>
      <w:r w:rsidRPr="00D340CD">
        <w:rPr>
          <w:rFonts w:ascii="NewsGot" w:hAnsi="NewsGot"/>
          <w:b/>
        </w:rPr>
        <w:t>Přílohy</w:t>
      </w:r>
    </w:p>
    <w:p w:rsidR="00D340CD" w:rsidRPr="00D340CD" w:rsidRDefault="00D340CD" w:rsidP="00644302">
      <w:pPr>
        <w:rPr>
          <w:rFonts w:ascii="NewsGot" w:hAnsi="NewsGot"/>
        </w:rPr>
      </w:pPr>
      <w:r w:rsidRPr="00D340CD">
        <w:rPr>
          <w:rFonts w:ascii="NewsGot" w:hAnsi="NewsGot"/>
        </w:rPr>
        <w:t xml:space="preserve">Příloha č. 1 – </w:t>
      </w:r>
      <w:r w:rsidR="00334A22">
        <w:rPr>
          <w:rFonts w:ascii="NewsGot" w:hAnsi="NewsGot"/>
        </w:rPr>
        <w:t>krycí list nabídky</w:t>
      </w:r>
    </w:p>
    <w:p w:rsidR="00D340CD" w:rsidRPr="00D340CD" w:rsidRDefault="00D340CD" w:rsidP="00644302">
      <w:pPr>
        <w:rPr>
          <w:rFonts w:ascii="NewsGot" w:hAnsi="NewsGot"/>
        </w:rPr>
      </w:pPr>
      <w:r w:rsidRPr="00D340CD">
        <w:rPr>
          <w:rFonts w:ascii="NewsGot" w:hAnsi="NewsGot"/>
        </w:rPr>
        <w:t>Příloha č. 2 – čestné prohlášení</w:t>
      </w:r>
    </w:p>
    <w:p w:rsidR="00A028E8" w:rsidRDefault="00D340CD" w:rsidP="00C156E4">
      <w:r w:rsidRPr="00D340CD">
        <w:rPr>
          <w:rFonts w:ascii="NewsGot" w:hAnsi="NewsGot"/>
        </w:rPr>
        <w:t>Příloha č. 3 – návrh smlouvy</w:t>
      </w:r>
    </w:p>
    <w:sectPr w:rsidR="00A028E8">
      <w:footerReference w:type="default" r:id="rId13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F32" w:rsidRDefault="00CB3F32">
      <w:r>
        <w:separator/>
      </w:r>
    </w:p>
  </w:endnote>
  <w:endnote w:type="continuationSeparator" w:id="0">
    <w:p w:rsidR="00CB3F32" w:rsidRDefault="00CB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7 Condensed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E8" w:rsidRDefault="00A028E8">
    <w:pPr>
      <w:pStyle w:val="Zpat"/>
    </w:pPr>
    <w:r>
      <w:fldChar w:fldCharType="begin"/>
    </w:r>
    <w:r>
      <w:instrText xml:space="preserve"> PAGE </w:instrText>
    </w:r>
    <w:r>
      <w:fldChar w:fldCharType="separate"/>
    </w:r>
    <w:r w:rsidR="00321EE3">
      <w:rPr>
        <w:noProof/>
      </w:rPr>
      <w:t>4</w:t>
    </w:r>
    <w:r>
      <w:fldChar w:fldCharType="end"/>
    </w:r>
  </w:p>
  <w:p w:rsidR="00A028E8" w:rsidRDefault="00A028E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F32" w:rsidRDefault="00CB3F32">
      <w:r>
        <w:separator/>
      </w:r>
    </w:p>
  </w:footnote>
  <w:footnote w:type="continuationSeparator" w:id="0">
    <w:p w:rsidR="00CB3F32" w:rsidRDefault="00CB3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72FC9EF4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">
    <w:nsid w:val="00000004"/>
    <w:multiLevelType w:val="multilevel"/>
    <w:tmpl w:val="4422346E"/>
    <w:name w:val="WW8Num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CE14549C"/>
    <w:name w:val="WW8Num7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Narkisim" w:hint="default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Calibri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040" w:hanging="360"/>
      </w:pPr>
    </w:lvl>
  </w:abstractNum>
  <w:abstractNum w:abstractNumId="11">
    <w:nsid w:val="0000000C"/>
    <w:multiLevelType w:val="singleLevel"/>
    <w:tmpl w:val="0000000C"/>
    <w:name w:val="WW8Num34"/>
    <w:lvl w:ilvl="0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4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3">
    <w:nsid w:val="0000000E"/>
    <w:multiLevelType w:val="multilevel"/>
    <w:tmpl w:val="0000000E"/>
    <w:name w:val="WW8Num45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14">
    <w:nsid w:val="0000000F"/>
    <w:multiLevelType w:val="multilevel"/>
    <w:tmpl w:val="0000000F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BEE4E45"/>
    <w:multiLevelType w:val="hybridMultilevel"/>
    <w:tmpl w:val="CD2A6428"/>
    <w:lvl w:ilvl="0" w:tplc="153AAF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FD4DC4"/>
    <w:multiLevelType w:val="hybridMultilevel"/>
    <w:tmpl w:val="9A34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494F62"/>
    <w:multiLevelType w:val="hybridMultilevel"/>
    <w:tmpl w:val="D5BE5EA8"/>
    <w:lvl w:ilvl="0" w:tplc="43B4D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1A2988"/>
    <w:multiLevelType w:val="hybridMultilevel"/>
    <w:tmpl w:val="67A822D2"/>
    <w:lvl w:ilvl="0" w:tplc="D76600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646FCD"/>
    <w:multiLevelType w:val="hybridMultilevel"/>
    <w:tmpl w:val="A7BA0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494C60"/>
    <w:multiLevelType w:val="hybridMultilevel"/>
    <w:tmpl w:val="903A9BCC"/>
    <w:name w:val="WW8Num32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1860123"/>
    <w:multiLevelType w:val="hybridMultilevel"/>
    <w:tmpl w:val="A8B4ADE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>
    <w:nsid w:val="56EF5451"/>
    <w:multiLevelType w:val="hybridMultilevel"/>
    <w:tmpl w:val="F1B8DA6C"/>
    <w:lvl w:ilvl="0" w:tplc="0000000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15C5175"/>
    <w:multiLevelType w:val="hybridMultilevel"/>
    <w:tmpl w:val="B2EA5C42"/>
    <w:lvl w:ilvl="0" w:tplc="C76AD616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3BC70C7"/>
    <w:multiLevelType w:val="hybridMultilevel"/>
    <w:tmpl w:val="84124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D03137"/>
    <w:multiLevelType w:val="hybridMultilevel"/>
    <w:tmpl w:val="6A8841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B037C5"/>
    <w:multiLevelType w:val="hybridMultilevel"/>
    <w:tmpl w:val="10086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7"/>
  </w:num>
  <w:num w:numId="19">
    <w:abstractNumId w:val="18"/>
  </w:num>
  <w:num w:numId="20">
    <w:abstractNumId w:val="28"/>
  </w:num>
  <w:num w:numId="21">
    <w:abstractNumId w:val="26"/>
  </w:num>
  <w:num w:numId="22">
    <w:abstractNumId w:val="20"/>
  </w:num>
  <w:num w:numId="23">
    <w:abstractNumId w:val="25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9"/>
    <w:lvlOverride w:ilvl="0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2"/>
    <w:lvlOverride w:ilvl="0">
      <w:startOverride w:val="1"/>
    </w:lvlOverride>
  </w:num>
  <w:num w:numId="31">
    <w:abstractNumId w:val="22"/>
  </w:num>
  <w:num w:numId="32">
    <w:abstractNumId w:val="23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F2"/>
    <w:rsid w:val="00012F9D"/>
    <w:rsid w:val="00044764"/>
    <w:rsid w:val="00074E26"/>
    <w:rsid w:val="000940C1"/>
    <w:rsid w:val="001129E3"/>
    <w:rsid w:val="001B40F7"/>
    <w:rsid w:val="001B547A"/>
    <w:rsid w:val="001D39C1"/>
    <w:rsid w:val="001F3451"/>
    <w:rsid w:val="00220A35"/>
    <w:rsid w:val="0022429D"/>
    <w:rsid w:val="00240FE2"/>
    <w:rsid w:val="002602E7"/>
    <w:rsid w:val="00286408"/>
    <w:rsid w:val="002C6756"/>
    <w:rsid w:val="002D2436"/>
    <w:rsid w:val="002D2CEE"/>
    <w:rsid w:val="002F4199"/>
    <w:rsid w:val="00315474"/>
    <w:rsid w:val="00321EE3"/>
    <w:rsid w:val="00326F2A"/>
    <w:rsid w:val="00334A22"/>
    <w:rsid w:val="00370D42"/>
    <w:rsid w:val="003735A7"/>
    <w:rsid w:val="003851FC"/>
    <w:rsid w:val="003A3C2D"/>
    <w:rsid w:val="003A7D8F"/>
    <w:rsid w:val="003D1C86"/>
    <w:rsid w:val="003F2E67"/>
    <w:rsid w:val="003F3C07"/>
    <w:rsid w:val="00431852"/>
    <w:rsid w:val="00461318"/>
    <w:rsid w:val="0046236B"/>
    <w:rsid w:val="004B1B1F"/>
    <w:rsid w:val="004E0899"/>
    <w:rsid w:val="005375C8"/>
    <w:rsid w:val="00542861"/>
    <w:rsid w:val="00543B1C"/>
    <w:rsid w:val="00582852"/>
    <w:rsid w:val="00584AED"/>
    <w:rsid w:val="00601102"/>
    <w:rsid w:val="006015DC"/>
    <w:rsid w:val="00617349"/>
    <w:rsid w:val="00644302"/>
    <w:rsid w:val="006775F7"/>
    <w:rsid w:val="006A0714"/>
    <w:rsid w:val="006B3E1B"/>
    <w:rsid w:val="00735EE5"/>
    <w:rsid w:val="00790DF2"/>
    <w:rsid w:val="007B00CC"/>
    <w:rsid w:val="007E7046"/>
    <w:rsid w:val="007E7270"/>
    <w:rsid w:val="0080644D"/>
    <w:rsid w:val="00810619"/>
    <w:rsid w:val="00820537"/>
    <w:rsid w:val="008B49EE"/>
    <w:rsid w:val="008C0F9A"/>
    <w:rsid w:val="008C6991"/>
    <w:rsid w:val="008E46C8"/>
    <w:rsid w:val="00913963"/>
    <w:rsid w:val="00932DA4"/>
    <w:rsid w:val="009630C1"/>
    <w:rsid w:val="009B3C58"/>
    <w:rsid w:val="009B4083"/>
    <w:rsid w:val="009C169C"/>
    <w:rsid w:val="009C2DD2"/>
    <w:rsid w:val="009D1DF9"/>
    <w:rsid w:val="00A028E8"/>
    <w:rsid w:val="00A22F81"/>
    <w:rsid w:val="00A44CC6"/>
    <w:rsid w:val="00A50CCE"/>
    <w:rsid w:val="00A81E2D"/>
    <w:rsid w:val="00A82021"/>
    <w:rsid w:val="00A954A5"/>
    <w:rsid w:val="00A96D86"/>
    <w:rsid w:val="00A97C16"/>
    <w:rsid w:val="00AB651C"/>
    <w:rsid w:val="00AD070B"/>
    <w:rsid w:val="00AE1320"/>
    <w:rsid w:val="00B0747E"/>
    <w:rsid w:val="00B21A40"/>
    <w:rsid w:val="00B3456B"/>
    <w:rsid w:val="00B563BF"/>
    <w:rsid w:val="00B57BF2"/>
    <w:rsid w:val="00B828B6"/>
    <w:rsid w:val="00B87B97"/>
    <w:rsid w:val="00B933F2"/>
    <w:rsid w:val="00B93FE4"/>
    <w:rsid w:val="00BA70C4"/>
    <w:rsid w:val="00BB0769"/>
    <w:rsid w:val="00BD5877"/>
    <w:rsid w:val="00BF1174"/>
    <w:rsid w:val="00C156E4"/>
    <w:rsid w:val="00C45B5D"/>
    <w:rsid w:val="00C6728C"/>
    <w:rsid w:val="00C93039"/>
    <w:rsid w:val="00CB3E4F"/>
    <w:rsid w:val="00CB3F32"/>
    <w:rsid w:val="00CF3FA8"/>
    <w:rsid w:val="00D04880"/>
    <w:rsid w:val="00D340CD"/>
    <w:rsid w:val="00D37F4D"/>
    <w:rsid w:val="00D7289A"/>
    <w:rsid w:val="00D83034"/>
    <w:rsid w:val="00D85160"/>
    <w:rsid w:val="00D86F16"/>
    <w:rsid w:val="00DD26C7"/>
    <w:rsid w:val="00DF1BDE"/>
    <w:rsid w:val="00E03EEB"/>
    <w:rsid w:val="00E248FE"/>
    <w:rsid w:val="00E52ABB"/>
    <w:rsid w:val="00E55C86"/>
    <w:rsid w:val="00E63E49"/>
    <w:rsid w:val="00E7724A"/>
    <w:rsid w:val="00E8665F"/>
    <w:rsid w:val="00EB5297"/>
    <w:rsid w:val="00ED7131"/>
    <w:rsid w:val="00F166FF"/>
    <w:rsid w:val="00F16F36"/>
    <w:rsid w:val="00F41728"/>
    <w:rsid w:val="00F615AE"/>
    <w:rsid w:val="00F66C06"/>
    <w:rsid w:val="00FB21E7"/>
    <w:rsid w:val="00FE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99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99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semiHidden/>
    <w:unhideWhenUsed/>
    <w:rsid w:val="00A22F81"/>
    <w:rPr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luba@zoopraha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ukon_x010d_en_x00ed_ xmlns="e1bed26a-c3c3-4c79-b9d4-88593438bb65">2016-07-25T08:04:18+00:00</Datum_x0020_ukon_x010d_en_x00e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46FCBBBCE0048B89AC164E3134A36" ma:contentTypeVersion="1" ma:contentTypeDescription="Create a new document." ma:contentTypeScope="" ma:versionID="95a39c5619f0c2d8c0b7f8011c5abb25">
  <xsd:schema xmlns:xsd="http://www.w3.org/2001/XMLSchema" xmlns:xs="http://www.w3.org/2001/XMLSchema" xmlns:p="http://schemas.microsoft.com/office/2006/metadata/properties" xmlns:ns2="e1bed26a-c3c3-4c79-b9d4-88593438bb65" targetNamespace="http://schemas.microsoft.com/office/2006/metadata/properties" ma:root="true" ma:fieldsID="24ee806ff8862a52509b588f4c9d830f" ns2:_="">
    <xsd:import namespace="e1bed26a-c3c3-4c79-b9d4-88593438bb65"/>
    <xsd:element name="properties">
      <xsd:complexType>
        <xsd:sequence>
          <xsd:element name="documentManagement">
            <xsd:complexType>
              <xsd:all>
                <xsd:element ref="ns2:Datum_x0020_ukon_x010d_en_x00ed_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ed26a-c3c3-4c79-b9d4-88593438bb65" elementFormDefault="qualified">
    <xsd:import namespace="http://schemas.microsoft.com/office/2006/documentManagement/types"/>
    <xsd:import namespace="http://schemas.microsoft.com/office/infopath/2007/PartnerControls"/>
    <xsd:element name="Datum_x0020_ukon_x010d_en_x00ed_" ma:index="8" ma:displayName="Datum ukončení" ma:default="[today]" ma:format="DateOnly" ma:internalName="Datum_x0020_ukon_x010d_en_x00ed_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DB4885-5572-4783-94A5-9AB623D708B3}">
  <ds:schemaRefs>
    <ds:schemaRef ds:uri="http://schemas.microsoft.com/office/2006/metadata/properties"/>
    <ds:schemaRef ds:uri="http://schemas.microsoft.com/office/infopath/2007/PartnerControls"/>
    <ds:schemaRef ds:uri="e1bed26a-c3c3-4c79-b9d4-88593438bb65"/>
  </ds:schemaRefs>
</ds:datastoreItem>
</file>

<file path=customXml/itemProps2.xml><?xml version="1.0" encoding="utf-8"?>
<ds:datastoreItem xmlns:ds="http://schemas.openxmlformats.org/officeDocument/2006/customXml" ds:itemID="{7CBB6C43-01BD-4BC8-A629-B94A6F9D4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4C512F-FE75-4183-878B-D1C0904B3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ed26a-c3c3-4c79-b9d4-88593438b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1030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Vodsloň</dc:creator>
  <cp:lastModifiedBy>Malina Jiří</cp:lastModifiedBy>
  <cp:revision>11</cp:revision>
  <cp:lastPrinted>2016-10-17T10:37:00Z</cp:lastPrinted>
  <dcterms:created xsi:type="dcterms:W3CDTF">2016-10-13T12:55:00Z</dcterms:created>
  <dcterms:modified xsi:type="dcterms:W3CDTF">2016-10-17T10:37:00Z</dcterms:modified>
</cp:coreProperties>
</file>