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A954A5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28E8" w:rsidRDefault="00A028E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A028E8" w:rsidRDefault="00A028E8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U Trojského zámku  3/120</w:t>
                            </w:r>
                          </w:p>
                          <w:p w:rsidR="00A028E8" w:rsidRDefault="00A028E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 00 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A028E8" w:rsidRDefault="00A028E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A028E8" w:rsidRDefault="00A028E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A028E8" w:rsidRDefault="00A028E8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>U Trojského zámku  3/120</w:t>
                      </w:r>
                    </w:p>
                    <w:p w:rsidR="00A028E8" w:rsidRDefault="00A028E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 00 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A028E8" w:rsidRDefault="00A028E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0" t="0" r="0" b="5715"/>
            <wp:wrapTight wrapText="bothSides">
              <wp:wrapPolygon edited="0">
                <wp:start x="0" y="0"/>
                <wp:lineTo x="0" y="21302"/>
                <wp:lineTo x="20903" y="21302"/>
                <wp:lineTo x="20903" y="0"/>
                <wp:lineTo x="0" y="0"/>
              </wp:wrapPolygon>
            </wp:wrapTight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rozsahu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790DF2" w:rsidRDefault="00A028E8" w:rsidP="00790DF2">
      <w:pPr>
        <w:pStyle w:val="Nadpis1"/>
        <w:jc w:val="left"/>
        <w:rPr>
          <w:rFonts w:ascii="NewsGot" w:hAnsi="NewsGot" w:cs="NewsGot"/>
        </w:rPr>
      </w:pPr>
      <w:r w:rsidRPr="00790DF2">
        <w:rPr>
          <w:rFonts w:ascii="NewsGot" w:eastAsia="NewsGot" w:hAnsi="NewsGot" w:cs="NewsGot"/>
          <w:szCs w:val="28"/>
        </w:rPr>
        <w:t>„</w:t>
      </w:r>
      <w:r w:rsidR="00BA70C4">
        <w:rPr>
          <w:rFonts w:ascii="NewsGot" w:hAnsi="NewsGot"/>
          <w:sz w:val="24"/>
          <w:szCs w:val="24"/>
        </w:rPr>
        <w:t xml:space="preserve">Restaurování </w:t>
      </w:r>
      <w:r w:rsidR="00F16F36">
        <w:rPr>
          <w:rFonts w:ascii="NewsGot" w:hAnsi="NewsGot"/>
          <w:sz w:val="24"/>
          <w:szCs w:val="24"/>
        </w:rPr>
        <w:t>Morového sloupu</w:t>
      </w:r>
      <w:r w:rsidRPr="00790DF2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617349">
        <w:rPr>
          <w:rFonts w:ascii="NewsGot" w:hAnsi="NewsGot" w:cs="NewsGot"/>
        </w:rPr>
        <w:t xml:space="preserve"> Jiří Malina</w:t>
      </w:r>
      <w:r>
        <w:rPr>
          <w:rFonts w:ascii="NewsGot" w:hAnsi="NewsGot" w:cs="NewsGot"/>
        </w:rPr>
        <w:t xml:space="preserve">, e-mail </w:t>
      </w:r>
      <w:r w:rsidR="00617349">
        <w:rPr>
          <w:rFonts w:ascii="NewsGot" w:hAnsi="NewsGot" w:cs="NewsGot"/>
        </w:rPr>
        <w:t>malina</w:t>
      </w:r>
      <w:r>
        <w:rPr>
          <w:rFonts w:ascii="NewsGot" w:hAnsi="NewsGot" w:cs="NewsGot"/>
        </w:rPr>
        <w:t>@zoopraha.cz, tel.:</w:t>
      </w:r>
      <w:r w:rsidR="00617349">
        <w:rPr>
          <w:rFonts w:ascii="NewsGot" w:hAnsi="NewsGot" w:cs="NewsGot"/>
        </w:rPr>
        <w:t>606 652 784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6A0714" w:rsidRDefault="00E55C86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>Restaurování morového sloupu, který je umístěn v Zoo Praha. Restaurátorské práce musí obsahovat převoz do provozního prostoru restaurátora, provedení restaurátorských prací a jeho navrácení a to včetně popsaného restaurátors</w:t>
      </w:r>
      <w:r w:rsidR="00286408">
        <w:rPr>
          <w:rFonts w:ascii="NewsGot" w:hAnsi="NewsGot" w:cs="NewsGot"/>
          <w:sz w:val="22"/>
          <w:szCs w:val="22"/>
        </w:rPr>
        <w:t>ké zprávy,</w:t>
      </w:r>
      <w:r>
        <w:rPr>
          <w:rFonts w:ascii="NewsGot" w:hAnsi="NewsGot" w:cs="NewsGot"/>
          <w:sz w:val="22"/>
          <w:szCs w:val="22"/>
        </w:rPr>
        <w:t xml:space="preserve"> textové a obrazové dokumentace.</w:t>
      </w:r>
    </w:p>
    <w:p w:rsidR="00286408" w:rsidRDefault="00286408">
      <w:pPr>
        <w:suppressAutoHyphens w:val="0"/>
        <w:rPr>
          <w:rFonts w:ascii="NewsGot" w:hAnsi="NewsGot" w:cs="NewsGot"/>
          <w:b/>
          <w:sz w:val="22"/>
          <w:szCs w:val="22"/>
        </w:rPr>
      </w:pPr>
    </w:p>
    <w:p w:rsidR="00286408" w:rsidRPr="00286408" w:rsidRDefault="00286408">
      <w:pPr>
        <w:rPr>
          <w:rFonts w:ascii="NewsGot" w:hAnsi="NewsGot" w:cs="NewsGot"/>
          <w:b/>
          <w:sz w:val="22"/>
          <w:szCs w:val="22"/>
        </w:rPr>
      </w:pPr>
      <w:r w:rsidRPr="00286408">
        <w:rPr>
          <w:rFonts w:ascii="NewsGot" w:hAnsi="NewsGot" w:cs="NewsGot"/>
          <w:b/>
          <w:sz w:val="22"/>
          <w:szCs w:val="22"/>
        </w:rPr>
        <w:t xml:space="preserve">Seznam činností </w:t>
      </w:r>
    </w:p>
    <w:p w:rsidR="00286408" w:rsidRDefault="00E7724A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 xml:space="preserve">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2"/>
      </w:tblGrid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18"/>
                <w:szCs w:val="18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Transfer - odvoz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22"/>
                <w:szCs w:val="22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Etapa čištění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22"/>
                <w:szCs w:val="22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Etapa konsolidace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22"/>
                <w:szCs w:val="22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Etapa doplnění chybějících částí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22"/>
                <w:szCs w:val="22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lastRenderedPageBreak/>
              <w:t>Etapa plastické retuše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 w:cs="NewsGot"/>
                <w:sz w:val="22"/>
                <w:szCs w:val="22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Etapa barevné retuše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/>
                <w:sz w:val="20"/>
                <w:szCs w:val="20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Restaurátorská zpráva a fotodokumentace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/>
                <w:sz w:val="20"/>
                <w:szCs w:val="20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Režie, organizace včetně dopravy</w:t>
            </w:r>
          </w:p>
        </w:tc>
      </w:tr>
      <w:tr w:rsidR="00286408" w:rsidRPr="00CB3E4F" w:rsidTr="00286408">
        <w:trPr>
          <w:trHeight w:val="453"/>
        </w:trPr>
        <w:tc>
          <w:tcPr>
            <w:tcW w:w="8902" w:type="dxa"/>
            <w:shd w:val="clear" w:color="auto" w:fill="FFFFFF" w:themeFill="background1"/>
          </w:tcPr>
          <w:p w:rsidR="00286408" w:rsidRPr="00286408" w:rsidRDefault="00286408" w:rsidP="00D31B5E">
            <w:pPr>
              <w:rPr>
                <w:rFonts w:ascii="NewsGot" w:hAnsi="NewsGot"/>
                <w:sz w:val="20"/>
                <w:szCs w:val="20"/>
              </w:rPr>
            </w:pPr>
            <w:r w:rsidRPr="00286408">
              <w:rPr>
                <w:rFonts w:ascii="NewsGot" w:hAnsi="NewsGot"/>
                <w:sz w:val="20"/>
                <w:szCs w:val="20"/>
              </w:rPr>
              <w:t>Transfer - zpětná instalace</w:t>
            </w:r>
          </w:p>
        </w:tc>
      </w:tr>
    </w:tbl>
    <w:p w:rsidR="00A028E8" w:rsidRDefault="00A028E8">
      <w:pPr>
        <w:rPr>
          <w:rFonts w:ascii="NewsGot" w:hAnsi="NewsGot" w:cs="NewsGot"/>
          <w:sz w:val="22"/>
          <w:szCs w:val="22"/>
        </w:rPr>
      </w:pP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b/>
        </w:rPr>
        <w:t xml:space="preserve">Místo plnění </w:t>
      </w: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>Sídlo zadavatele: Zoologická zahrada hl. m. Prahy, U Trojského zámku 3/120, 171 00 Praha 7</w:t>
      </w:r>
      <w:r w:rsidR="005375C8">
        <w:rPr>
          <w:rFonts w:ascii="NewsGot" w:hAnsi="NewsGot" w:cs="NewsGot"/>
          <w:sz w:val="22"/>
          <w:szCs w:val="22"/>
        </w:rPr>
        <w:t xml:space="preserve"> 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 xml:space="preserve">Termín dodání </w:t>
      </w:r>
    </w:p>
    <w:p w:rsidR="00A028E8" w:rsidRDefault="00617349">
      <w:pPr>
        <w:rPr>
          <w:rFonts w:ascii="NewsGot" w:hAnsi="NewsGot" w:cs="NewsGot"/>
          <w:sz w:val="22"/>
        </w:rPr>
      </w:pPr>
      <w:r>
        <w:rPr>
          <w:rFonts w:ascii="NewsGot" w:hAnsi="NewsGot" w:cs="NewsGot"/>
          <w:sz w:val="22"/>
        </w:rPr>
        <w:t xml:space="preserve">Nejpozději do </w:t>
      </w:r>
      <w:r w:rsidR="00BA70C4">
        <w:rPr>
          <w:rFonts w:ascii="NewsGot" w:hAnsi="NewsGot" w:cs="NewsGot"/>
          <w:sz w:val="22"/>
        </w:rPr>
        <w:t>31. 5. 2017</w:t>
      </w:r>
      <w:r w:rsidR="00A028E8" w:rsidRPr="003851FC">
        <w:rPr>
          <w:rFonts w:ascii="NewsGot" w:hAnsi="NewsGot" w:cs="NewsGot"/>
          <w:sz w:val="22"/>
        </w:rPr>
        <w:t xml:space="preserve">. </w:t>
      </w:r>
    </w:p>
    <w:p w:rsidR="00542861" w:rsidRPr="003851FC" w:rsidRDefault="00542861">
      <w:pPr>
        <w:rPr>
          <w:rFonts w:ascii="NewsGot" w:hAnsi="NewsGot" w:cs="NewsGot"/>
          <w:sz w:val="22"/>
        </w:rPr>
      </w:pPr>
      <w:r>
        <w:rPr>
          <w:rFonts w:ascii="NewsGot" w:hAnsi="NewsGot" w:cs="NewsGot"/>
          <w:sz w:val="22"/>
        </w:rPr>
        <w:t xml:space="preserve">Restaurování bude rozděleno do dvou fází dle navrženého harmonogramu od uchazeče. První fáze budou etapy realizované v roce 2016 a druhá fáze bude obsahovat etapy realizované v roce 2017. </w:t>
      </w:r>
      <w:r w:rsidR="00B87B97">
        <w:rPr>
          <w:rFonts w:ascii="NewsGot" w:hAnsi="NewsGot" w:cs="NewsGot"/>
          <w:sz w:val="22"/>
        </w:rPr>
        <w:t xml:space="preserve">Obě fáze budou fakturovány samostatně. </w:t>
      </w: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 xml:space="preserve">Uchazeč prokáže splnění základních kvalifikačních předpokladů tím, že osoba oprávněná jednat za uchazeče podepíše Čestné prohlášení o základních kvalifikačních předpokladech - viz příloha č. </w:t>
      </w:r>
      <w:r w:rsidR="00617349">
        <w:rPr>
          <w:rFonts w:ascii="NewsGot" w:hAnsi="NewsGot"/>
          <w:sz w:val="22"/>
        </w:rPr>
        <w:t>2</w:t>
      </w:r>
      <w:r w:rsidRPr="003851FC">
        <w:rPr>
          <w:rFonts w:ascii="NewsGot" w:hAnsi="NewsGot"/>
          <w:sz w:val="22"/>
        </w:rPr>
        <w:t>.</w:t>
      </w: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 xml:space="preserve">Splnění profesních kvalifikačních předpokladů prokáže uchazeč tím, že předloží výpis z obchodního rejstříku, pokud je v něm zapsán a výpis z jiné obdobné evidence, ve které je zapsán (výpis z živnostenského rejstříku), vše ne starší 90 kalendářních dnů ke dni podání nabídky. Doklady prokazující splnění kvalifikace mohou být předloženy v prosté kopii. </w:t>
      </w:r>
    </w:p>
    <w:p w:rsidR="009B4083" w:rsidRDefault="009B4083" w:rsidP="00A82021">
      <w:pPr>
        <w:jc w:val="both"/>
        <w:rPr>
          <w:rFonts w:ascii="NewsGot" w:hAnsi="NewsGot"/>
          <w:sz w:val="22"/>
        </w:rPr>
      </w:pPr>
    </w:p>
    <w:p w:rsidR="009B4083" w:rsidRDefault="009B4083" w:rsidP="009B4083">
      <w:pPr>
        <w:pStyle w:val="Bezmezer"/>
        <w:rPr>
          <w:rFonts w:ascii="NewsGot" w:hAnsi="NewsGot"/>
          <w:b/>
          <w:sz w:val="24"/>
          <w:szCs w:val="24"/>
          <w:lang w:eastAsia="cs-CZ"/>
        </w:rPr>
      </w:pPr>
      <w:r w:rsidRPr="009B4083">
        <w:rPr>
          <w:rFonts w:ascii="NewsGot" w:hAnsi="NewsGot"/>
          <w:b/>
          <w:sz w:val="24"/>
          <w:szCs w:val="24"/>
          <w:lang w:eastAsia="cs-CZ"/>
        </w:rPr>
        <w:t>Technické kvalifikační předpoklady</w:t>
      </w:r>
    </w:p>
    <w:p w:rsidR="009B4083" w:rsidRPr="009B4083" w:rsidRDefault="009B4083" w:rsidP="009B4083">
      <w:pPr>
        <w:pStyle w:val="Bezmezer"/>
        <w:rPr>
          <w:rFonts w:ascii="NewsGot" w:hAnsi="NewsGot"/>
          <w:b/>
          <w:sz w:val="24"/>
          <w:szCs w:val="24"/>
          <w:lang w:eastAsia="cs-CZ"/>
        </w:rPr>
      </w:pPr>
    </w:p>
    <w:p w:rsidR="009B4083" w:rsidRPr="009B4083" w:rsidRDefault="009B4083" w:rsidP="009B4083">
      <w:pPr>
        <w:pStyle w:val="Bezmezer"/>
        <w:rPr>
          <w:rFonts w:ascii="NewsGot" w:hAnsi="NewsGot"/>
          <w:lang w:eastAsia="cs-CZ"/>
        </w:rPr>
      </w:pPr>
      <w:r w:rsidRPr="009B4083">
        <w:rPr>
          <w:rFonts w:ascii="NewsGot" w:hAnsi="NewsGot"/>
          <w:lang w:eastAsia="cs-CZ"/>
        </w:rPr>
        <w:t>Zadavatel požaduje k prokázání technických kvalifikačních předpokladů předložit minimálně dvě</w:t>
      </w:r>
      <w:r>
        <w:rPr>
          <w:rFonts w:ascii="NewsGot" w:hAnsi="NewsGot"/>
          <w:lang w:eastAsia="cs-CZ"/>
        </w:rPr>
        <w:t xml:space="preserve"> obdobné</w:t>
      </w:r>
      <w:r w:rsidRPr="009B4083">
        <w:rPr>
          <w:rFonts w:ascii="NewsGot" w:hAnsi="NewsGot"/>
          <w:lang w:eastAsia="cs-CZ"/>
        </w:rPr>
        <w:t xml:space="preserve"> restaurátorsk</w:t>
      </w:r>
      <w:r>
        <w:rPr>
          <w:rFonts w:ascii="NewsGot" w:hAnsi="NewsGot"/>
          <w:lang w:eastAsia="cs-CZ"/>
        </w:rPr>
        <w:t xml:space="preserve">é práce </w:t>
      </w:r>
      <w:r w:rsidRPr="009B4083">
        <w:rPr>
          <w:rFonts w:ascii="NewsGot" w:hAnsi="NewsGot"/>
          <w:lang w:eastAsia="cs-CZ"/>
        </w:rPr>
        <w:t>realizovan</w:t>
      </w:r>
      <w:r>
        <w:rPr>
          <w:rFonts w:ascii="NewsGot" w:hAnsi="NewsGot"/>
          <w:lang w:eastAsia="cs-CZ"/>
        </w:rPr>
        <w:t xml:space="preserve">é </w:t>
      </w:r>
      <w:r w:rsidRPr="009B4083">
        <w:rPr>
          <w:rFonts w:ascii="NewsGot" w:hAnsi="NewsGot"/>
          <w:lang w:eastAsia="cs-CZ"/>
        </w:rPr>
        <w:t xml:space="preserve">v posledních 5 letech. </w:t>
      </w:r>
    </w:p>
    <w:p w:rsidR="009B4083" w:rsidRPr="009B4083" w:rsidRDefault="009B4083" w:rsidP="009B4083">
      <w:pPr>
        <w:pStyle w:val="Bezmezer"/>
        <w:rPr>
          <w:rFonts w:ascii="NewsGot" w:hAnsi="NewsGot"/>
        </w:rPr>
      </w:pPr>
      <w:r w:rsidRPr="009B4083">
        <w:rPr>
          <w:rFonts w:ascii="NewsGot" w:hAnsi="NewsGot"/>
          <w:lang w:eastAsia="cs-CZ"/>
        </w:rPr>
        <w:t>Každou práci musí doložit</w:t>
      </w:r>
      <w:r w:rsidR="00601102">
        <w:rPr>
          <w:rFonts w:ascii="NewsGot" w:hAnsi="NewsGot"/>
          <w:lang w:eastAsia="cs-CZ"/>
        </w:rPr>
        <w:t xml:space="preserve"> barevnou fotografií o formátu A</w:t>
      </w:r>
      <w:r w:rsidRPr="009B4083">
        <w:rPr>
          <w:rFonts w:ascii="NewsGot" w:hAnsi="NewsGot"/>
          <w:lang w:eastAsia="cs-CZ"/>
        </w:rPr>
        <w:t>4</w:t>
      </w:r>
      <w:r>
        <w:rPr>
          <w:rFonts w:ascii="NewsGot" w:hAnsi="NewsGot"/>
          <w:lang w:eastAsia="cs-CZ"/>
        </w:rPr>
        <w:t xml:space="preserve"> před započetím restaurátorských prací</w:t>
      </w:r>
      <w:r w:rsidRPr="009B4083">
        <w:rPr>
          <w:rFonts w:ascii="NewsGot" w:hAnsi="NewsGot"/>
          <w:lang w:eastAsia="cs-CZ"/>
        </w:rPr>
        <w:t>,</w:t>
      </w:r>
      <w:r w:rsidR="00601102">
        <w:rPr>
          <w:rFonts w:ascii="NewsGot" w:hAnsi="NewsGot"/>
          <w:lang w:eastAsia="cs-CZ"/>
        </w:rPr>
        <w:t xml:space="preserve"> barevnou fotografií o formátu A</w:t>
      </w:r>
      <w:r w:rsidRPr="009B4083">
        <w:rPr>
          <w:rFonts w:ascii="NewsGot" w:hAnsi="NewsGot"/>
          <w:lang w:eastAsia="cs-CZ"/>
        </w:rPr>
        <w:t>4</w:t>
      </w:r>
      <w:r>
        <w:rPr>
          <w:rFonts w:ascii="NewsGot" w:hAnsi="NewsGot"/>
          <w:lang w:eastAsia="cs-CZ"/>
        </w:rPr>
        <w:t xml:space="preserve"> po ukončení restaurátorských prací,</w:t>
      </w:r>
      <w:r w:rsidRPr="009B4083">
        <w:rPr>
          <w:rFonts w:ascii="NewsGot" w:hAnsi="NewsGot"/>
          <w:lang w:eastAsia="cs-CZ"/>
        </w:rPr>
        <w:t xml:space="preserve"> popisem restaurátorských prací v rozsahu A4, místem umístění díla a kontaktními údaji na objednatele.</w:t>
      </w:r>
    </w:p>
    <w:p w:rsidR="00BB0769" w:rsidRPr="003851FC" w:rsidRDefault="00BB0769" w:rsidP="003851FC">
      <w:pPr>
        <w:pStyle w:val="Nadpis2"/>
        <w:jc w:val="left"/>
        <w:rPr>
          <w:rFonts w:ascii="NewsGot" w:hAnsi="NewsGot"/>
          <w:sz w:val="24"/>
          <w:szCs w:val="24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Jakožto zakázka malého rozsahu se výběr dodavatele v rámci této zakázky neřídí ustanoveními zák. č. 137/2006 Sb. v platném znění. Odkazy na tento zákon v tomto vyhlášení,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F66C06" w:rsidRDefault="00A97C16" w:rsidP="00A97C16">
      <w:pPr>
        <w:pStyle w:val="PFI-odstavec"/>
        <w:numPr>
          <w:ilvl w:val="4"/>
          <w:numId w:val="6"/>
        </w:numPr>
        <w:rPr>
          <w:rFonts w:ascii="NewsGot" w:hAnsi="NewsGot" w:cs="Calibri"/>
          <w:szCs w:val="22"/>
        </w:rPr>
      </w:pPr>
      <w:r w:rsidRPr="00A97C16">
        <w:rPr>
          <w:rFonts w:ascii="NewsGot" w:hAnsi="NewsGot"/>
          <w:szCs w:val="22"/>
        </w:rPr>
        <w:t>Nabídka musí být Zadavateli doručena v uzavřené obálce opatřené na uzavření razítkem zájemce.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</w:p>
    <w:p w:rsidR="00A028E8" w:rsidRDefault="00A028E8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 xml:space="preserve">Platba bude uskutečněna na základě předložené faktury dodavatelem se lhůtou splatnosti 21 dní po obdržení faktury. Veškeré platby budou provedeny v Kč s DPH.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shd w:val="clear" w:color="auto" w:fill="E0E0E0"/>
        <w:tabs>
          <w:tab w:val="left" w:pos="1607"/>
        </w:tabs>
        <w:spacing w:before="240" w:after="60" w:line="360" w:lineRule="auto"/>
        <w:jc w:val="left"/>
        <w:rPr>
          <w:rFonts w:ascii="NewsGot" w:hAnsi="NewsGot" w:cs="NewsGot"/>
          <w:lang w:eastAsia="cs-CZ"/>
        </w:rPr>
      </w:pPr>
      <w:bookmarkStart w:id="3" w:name="_Ref172358577"/>
      <w:r>
        <w:rPr>
          <w:rFonts w:ascii="NewsGot" w:hAnsi="NewsGot" w:cs="NewsGot"/>
        </w:rPr>
        <w:t>Způsob zpracování nabídkové ceny</w:t>
      </w:r>
      <w:bookmarkEnd w:id="3"/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>
        <w:rPr>
          <w:rFonts w:ascii="NewsGot" w:hAnsi="NewsGot" w:cs="NewsGot"/>
          <w:lang w:eastAsia="cs-CZ"/>
        </w:rPr>
        <w:t xml:space="preserve"> </w:t>
      </w:r>
    </w:p>
    <w:p w:rsidR="00A028E8" w:rsidRDefault="00A028E8">
      <w:pPr>
        <w:ind w:left="720"/>
        <w:rPr>
          <w:rFonts w:ascii="NewsGot" w:hAnsi="NewsGot" w:cs="NewsGot"/>
          <w:sz w:val="20"/>
          <w:szCs w:val="20"/>
        </w:rPr>
      </w:pPr>
    </w:p>
    <w:p w:rsidR="00FE01AC" w:rsidRDefault="00FE01AC">
      <w:pPr>
        <w:rPr>
          <w:rFonts w:ascii="NewsGot" w:hAnsi="NewsGot" w:cs="NewsGot"/>
        </w:rPr>
      </w:pP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Lhůta pro podání nabídek končí dne:  </w:t>
      </w:r>
      <w:r w:rsidR="006B3E1B">
        <w:rPr>
          <w:rFonts w:ascii="NewsGot" w:hAnsi="NewsGot" w:cs="NewsGot"/>
        </w:rPr>
        <w:t>2</w:t>
      </w:r>
      <w:r w:rsidR="00601102">
        <w:rPr>
          <w:rFonts w:ascii="NewsGot" w:hAnsi="NewsGot" w:cs="NewsGot"/>
        </w:rPr>
        <w:t>8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BA70C4">
        <w:rPr>
          <w:rFonts w:ascii="NewsGot" w:hAnsi="NewsGot" w:cs="NewsGot"/>
        </w:rPr>
        <w:t>10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5375C8">
        <w:rPr>
          <w:rFonts w:ascii="NewsGot" w:hAnsi="NewsGot" w:cs="NewsGot"/>
        </w:rPr>
        <w:t>2016</w:t>
      </w:r>
      <w:r w:rsidR="00617349">
        <w:rPr>
          <w:rFonts w:ascii="NewsGot" w:hAnsi="NewsGot" w:cs="NewsGot"/>
        </w:rPr>
        <w:t xml:space="preserve"> v 10</w:t>
      </w:r>
      <w:r w:rsidRPr="009B3C58">
        <w:rPr>
          <w:rFonts w:ascii="NewsGot" w:hAnsi="NewsGot" w:cs="NewsGot"/>
        </w:rPr>
        <w:t>.00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A028E8" w:rsidRDefault="00A028E8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3/120, 171 00 Praha 7, nebo osobně v podatelně Zadavatele na adrese: Zoologická zahrada hl. m. Prahy, U Trojského zámku 3/120, 171 00 Praha 7</w:t>
      </w:r>
    </w:p>
    <w:p w:rsidR="00A028E8" w:rsidRPr="00D340CD" w:rsidRDefault="00A028E8">
      <w:pPr>
        <w:numPr>
          <w:ilvl w:val="0"/>
          <w:numId w:val="10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Nabídka musí být Zadavateli doručena v uzavřené obálce opatřené na uzavření razítkem </w:t>
      </w:r>
      <w:r w:rsidR="001D39C1">
        <w:rPr>
          <w:rFonts w:ascii="NewsGot" w:hAnsi="NewsGot" w:cs="NewsGot"/>
          <w:sz w:val="22"/>
          <w:szCs w:val="22"/>
        </w:rPr>
        <w:t>uchazeče</w:t>
      </w:r>
      <w:r>
        <w:rPr>
          <w:rFonts w:ascii="NewsGot" w:hAnsi="NewsGot" w:cs="NewsGot"/>
          <w:sz w:val="22"/>
          <w:szCs w:val="22"/>
        </w:rPr>
        <w:t>. Obaly nabídek musí být navíc opatřeny názvem veřejné zakázky, adresou, na kterou je možné podat oznámení o případném pozdním podání nabídky, a zřetelným nápisem "Neotvírat před otevíráním obálek s nabídkami".</w:t>
      </w:r>
    </w:p>
    <w:p w:rsidR="00D340CD" w:rsidRDefault="00D340CD">
      <w:pPr>
        <w:numPr>
          <w:ilvl w:val="0"/>
          <w:numId w:val="10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>Otevírání nabídek je neveřejné</w:t>
      </w:r>
    </w:p>
    <w:p w:rsidR="00286408" w:rsidRDefault="00286408" w:rsidP="0028640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 xml:space="preserve">Prohlídka </w:t>
      </w:r>
    </w:p>
    <w:p w:rsidR="00286408" w:rsidRDefault="00286408" w:rsidP="0028640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>Morový sloup lze pro</w:t>
      </w:r>
      <w:r w:rsidR="00601102">
        <w:rPr>
          <w:rFonts w:ascii="NewsGot" w:hAnsi="NewsGot" w:cs="NewsGot"/>
          <w:sz w:val="22"/>
          <w:szCs w:val="22"/>
        </w:rPr>
        <w:t>hlédnout za účasti zadavatele 24</w:t>
      </w:r>
      <w:r>
        <w:rPr>
          <w:rFonts w:ascii="NewsGot" w:hAnsi="NewsGot" w:cs="NewsGot"/>
          <w:sz w:val="22"/>
          <w:szCs w:val="22"/>
        </w:rPr>
        <w:t xml:space="preserve">. 10. v 10.00 hod. Případní zájemci se musí hlásit na emailové adrese </w:t>
      </w:r>
      <w:hyperlink r:id="rId12" w:history="1">
        <w:r w:rsidRPr="009D026D">
          <w:rPr>
            <w:rStyle w:val="Hypertextovodkaz"/>
            <w:rFonts w:ascii="NewsGot" w:hAnsi="NewsGot" w:cs="NewsGot"/>
            <w:sz w:val="22"/>
            <w:szCs w:val="22"/>
          </w:rPr>
          <w:t>kaluba@zoopraha.cz</w:t>
        </w:r>
      </w:hyperlink>
      <w:r>
        <w:rPr>
          <w:rFonts w:ascii="NewsGot" w:hAnsi="NewsGot" w:cs="NewsGot"/>
          <w:sz w:val="22"/>
          <w:szCs w:val="22"/>
        </w:rPr>
        <w:t xml:space="preserve"> a to nejpozději do </w:t>
      </w:r>
      <w:r w:rsidR="00601102">
        <w:rPr>
          <w:rFonts w:ascii="NewsGot" w:hAnsi="NewsGot" w:cs="NewsGot"/>
          <w:sz w:val="22"/>
          <w:szCs w:val="22"/>
        </w:rPr>
        <w:t>21. 10</w:t>
      </w:r>
      <w:r w:rsidR="00601102">
        <w:rPr>
          <w:rFonts w:ascii="NewsGot" w:hAnsi="NewsGot" w:cs="NewsGot"/>
          <w:sz w:val="22"/>
          <w:szCs w:val="22"/>
        </w:rPr>
        <w:t xml:space="preserve">. do </w:t>
      </w:r>
      <w:r>
        <w:rPr>
          <w:rFonts w:ascii="NewsGot" w:hAnsi="NewsGot" w:cs="NewsGot"/>
          <w:sz w:val="22"/>
          <w:szCs w:val="22"/>
        </w:rPr>
        <w:t xml:space="preserve">17.00 hod. </w:t>
      </w:r>
    </w:p>
    <w:p w:rsidR="00286408" w:rsidRDefault="0028640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4"/>
          <w:szCs w:val="24"/>
        </w:rPr>
      </w:pPr>
      <w:bookmarkStart w:id="4" w:name="_GoBack"/>
      <w:bookmarkEnd w:id="4"/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>
      <w:pPr>
        <w:rPr>
          <w:rFonts w:ascii="NewsGot" w:hAnsi="NewsGot" w:cs="NewsGot"/>
          <w:sz w:val="22"/>
          <w:szCs w:val="22"/>
        </w:rPr>
      </w:pP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>
      <w:pPr>
        <w:pStyle w:val="Odstavecseseznamem"/>
        <w:ind w:left="0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 je stanovena na 90 dní od vypsání zakázky.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>Žádost o dodatečné informace k zadávacím podmínkám nebo k organizaci řízení (dotaz) ze strany dodavatelů, musí být dodavateli zaslány pouze e-mailem na adresu uvedenou v čl. 1.</w:t>
      </w:r>
      <w:r>
        <w:rPr>
          <w:rStyle w:val="slostrnky"/>
          <w:rFonts w:ascii="NewsGot" w:hAnsi="NewsGot" w:cs="NewsGot"/>
        </w:rPr>
        <w:t xml:space="preserve"> způsobem uvedeným v čl. </w:t>
      </w:r>
      <w:r>
        <w:rPr>
          <w:rFonts w:ascii="NewsGot" w:hAnsi="NewsGot" w:cs="NewsGot"/>
        </w:rPr>
        <w:t xml:space="preserve">1.).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>Zadavatel zodpoví dotazy dodavatelů k zadávací dokumentaci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  <w:sz w:val="22"/>
          <w:szCs w:val="22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proofErr w:type="gramStart"/>
      <w:r w:rsidR="00B21A40">
        <w:rPr>
          <w:rFonts w:ascii="NewsGot" w:hAnsi="NewsGot" w:cs="NewsGot"/>
          <w:sz w:val="22"/>
          <w:szCs w:val="22"/>
        </w:rPr>
        <w:t>budou</w:t>
      </w:r>
      <w:proofErr w:type="gramEnd"/>
      <w:r w:rsidR="00B21A40"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 xml:space="preserve">ozporu s podmínkami zadavatele </w:t>
      </w:r>
      <w:r w:rsidR="00A028E8">
        <w:rPr>
          <w:rFonts w:ascii="NewsGot" w:hAnsi="NewsGot" w:cs="NewsGot"/>
          <w:sz w:val="22"/>
          <w:szCs w:val="22"/>
        </w:rPr>
        <w:t xml:space="preserve">zadavatel </w:t>
      </w:r>
      <w:proofErr w:type="gramStart"/>
      <w:r w:rsidR="00A028E8">
        <w:rPr>
          <w:rFonts w:ascii="NewsGot" w:hAnsi="NewsGot" w:cs="NewsGot"/>
          <w:sz w:val="22"/>
          <w:szCs w:val="22"/>
        </w:rPr>
        <w:t>vyřadí</w:t>
      </w:r>
      <w:proofErr w:type="gramEnd"/>
      <w:r w:rsidR="00A028E8">
        <w:rPr>
          <w:rFonts w:ascii="NewsGot" w:hAnsi="NewsGot" w:cs="NewsGot"/>
          <w:sz w:val="22"/>
          <w:szCs w:val="22"/>
        </w:rPr>
        <w:t>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A44CC6" w:rsidRDefault="00A44CC6">
      <w:pPr>
        <w:pStyle w:val="Zkladntext"/>
        <w:rPr>
          <w:rFonts w:ascii="NewsGot" w:hAnsi="NewsGot" w:cs="NewsGot"/>
          <w:b/>
          <w:i w:val="0"/>
          <w:sz w:val="22"/>
          <w:szCs w:val="22"/>
        </w:rPr>
      </w:pPr>
    </w:p>
    <w:p w:rsidR="00A028E8" w:rsidRDefault="00A028E8">
      <w:pPr>
        <w:pStyle w:val="Zkladntext"/>
        <w:rPr>
          <w:rFonts w:ascii="NewsGot" w:hAnsi="NewsGot"/>
          <w:b/>
          <w:bCs/>
        </w:rPr>
      </w:pPr>
      <w:r>
        <w:rPr>
          <w:rFonts w:ascii="NewsGot" w:hAnsi="NewsGot" w:cs="NewsGot"/>
          <w:b/>
          <w:i w:val="0"/>
          <w:sz w:val="22"/>
          <w:szCs w:val="22"/>
        </w:rPr>
        <w:t xml:space="preserve">Způsob hodnocení nabídek </w:t>
      </w:r>
    </w:p>
    <w:p w:rsidR="00A028E8" w:rsidRPr="00790DF2" w:rsidRDefault="006015DC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</w:t>
      </w:r>
      <w:r w:rsidR="00D37F4D">
        <w:rPr>
          <w:rFonts w:ascii="NewsGot" w:hAnsi="NewsGot" w:cs="NewsGot"/>
          <w:i w:val="0"/>
          <w:sz w:val="22"/>
          <w:szCs w:val="22"/>
        </w:rPr>
        <w:t xml:space="preserve">em </w:t>
      </w:r>
      <w:r>
        <w:rPr>
          <w:rFonts w:ascii="NewsGot" w:hAnsi="NewsGot" w:cs="NewsGot"/>
          <w:i w:val="0"/>
          <w:sz w:val="22"/>
          <w:szCs w:val="22"/>
        </w:rPr>
        <w:t>bude nabídková cena.</w:t>
      </w:r>
    </w:p>
    <w:p w:rsidR="00A028E8" w:rsidRPr="00790DF2" w:rsidRDefault="00A028E8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>Zadavatel si vyhrazuje právo odmítnout všechny předložené nabídky, případně zrušit zadání veřejné zakázky bez jakýchkoliv závazků k dodavatelům.</w:t>
      </w:r>
    </w:p>
    <w:p w:rsidR="00A028E8" w:rsidRDefault="00A028E8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___________________________________________________________________________</w:t>
      </w:r>
    </w:p>
    <w:p w:rsidR="00A028E8" w:rsidRDefault="00A028E8">
      <w:pPr>
        <w:pStyle w:val="Odstavecseseznamem"/>
        <w:ind w:left="0"/>
        <w:jc w:val="right"/>
        <w:rPr>
          <w:rFonts w:ascii="NewsGot" w:hAnsi="NewsGot" w:cs="NewsGot"/>
          <w:b/>
        </w:rPr>
      </w:pPr>
    </w:p>
    <w:p w:rsidR="00A028E8" w:rsidRDefault="00A028E8">
      <w:pPr>
        <w:pStyle w:val="Odstavecseseznamem"/>
        <w:ind w:left="0"/>
        <w:jc w:val="right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V Praze </w:t>
      </w:r>
      <w:proofErr w:type="gramStart"/>
      <w:r>
        <w:rPr>
          <w:rFonts w:ascii="NewsGot" w:hAnsi="NewsGot" w:cs="NewsGot"/>
          <w:b/>
        </w:rPr>
        <w:t>dne    ____________________</w:t>
      </w:r>
      <w:proofErr w:type="gramEnd"/>
    </w:p>
    <w:p w:rsidR="00A028E8" w:rsidRDefault="00A028E8">
      <w:pPr>
        <w:pStyle w:val="Odstavecseseznamem"/>
        <w:jc w:val="right"/>
        <w:rPr>
          <w:rFonts w:ascii="NewsGot" w:hAnsi="NewsGot" w:cs="NewsGot"/>
          <w:b/>
        </w:rPr>
      </w:pPr>
    </w:p>
    <w:p w:rsidR="00A028E8" w:rsidRDefault="00A028E8">
      <w:pPr>
        <w:pStyle w:val="Odstavecseseznamem"/>
        <w:jc w:val="right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_______________________________</w:t>
      </w:r>
    </w:p>
    <w:p w:rsidR="00A028E8" w:rsidRDefault="00A028E8">
      <w:pPr>
        <w:pStyle w:val="Odstavecseseznamem"/>
        <w:jc w:val="right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Jiří Malina</w:t>
      </w:r>
    </w:p>
    <w:p w:rsidR="00C93039" w:rsidRPr="00617349" w:rsidRDefault="00A028E8" w:rsidP="00617349">
      <w:pPr>
        <w:pStyle w:val="Odstavecseseznamem"/>
        <w:jc w:val="right"/>
        <w:rPr>
          <w:rFonts w:ascii="NewsGot" w:hAnsi="NewsGot"/>
          <w:sz w:val="28"/>
          <w:szCs w:val="28"/>
        </w:rPr>
      </w:pPr>
      <w:r>
        <w:rPr>
          <w:rFonts w:ascii="NewsGot" w:hAnsi="NewsGot" w:cs="NewsGot"/>
          <w:b/>
        </w:rPr>
        <w:t xml:space="preserve">Náměstek Útvaru </w:t>
      </w:r>
      <w:r w:rsidR="00A954A5">
        <w:rPr>
          <w:rFonts w:ascii="NewsGot" w:hAnsi="NewsGot" w:cs="NewsGot"/>
          <w:b/>
        </w:rPr>
        <w:t>kontaktu s veřejností</w:t>
      </w:r>
      <w:r>
        <w:rPr>
          <w:rFonts w:ascii="NewsGot" w:hAnsi="NewsGot" w:cs="NewsGot"/>
          <w:b/>
        </w:rPr>
        <w:t xml:space="preserve"> Zoo Praha</w:t>
      </w:r>
    </w:p>
    <w:p w:rsidR="00644302" w:rsidRPr="00AA2C9B" w:rsidRDefault="00644302" w:rsidP="00644302"/>
    <w:p w:rsidR="00644302" w:rsidRDefault="00644302" w:rsidP="00644302"/>
    <w:p w:rsidR="00644302" w:rsidRDefault="00644302" w:rsidP="00644302"/>
    <w:p w:rsidR="00644302" w:rsidRDefault="00644302" w:rsidP="00644302"/>
    <w:p w:rsidR="00644302" w:rsidRPr="00D340CD" w:rsidRDefault="00D340CD" w:rsidP="00644302">
      <w:pPr>
        <w:rPr>
          <w:rFonts w:ascii="NewsGot" w:hAnsi="NewsGot"/>
          <w:b/>
        </w:rPr>
      </w:pPr>
      <w:r w:rsidRPr="00D340CD">
        <w:rPr>
          <w:rFonts w:ascii="NewsGot" w:hAnsi="NewsGot"/>
          <w:b/>
        </w:rPr>
        <w:t>Přílohy</w:t>
      </w:r>
    </w:p>
    <w:p w:rsidR="00D340CD" w:rsidRPr="00D340CD" w:rsidRDefault="00D340CD" w:rsidP="00644302">
      <w:pPr>
        <w:rPr>
          <w:rFonts w:ascii="NewsGot" w:hAnsi="NewsGot"/>
        </w:rPr>
      </w:pPr>
      <w:r w:rsidRPr="00D340CD">
        <w:rPr>
          <w:rFonts w:ascii="NewsGot" w:hAnsi="NewsGot"/>
        </w:rPr>
        <w:t xml:space="preserve">Příloha č. 1 – </w:t>
      </w:r>
      <w:r w:rsidR="00334A22">
        <w:rPr>
          <w:rFonts w:ascii="NewsGot" w:hAnsi="NewsGot"/>
        </w:rPr>
        <w:t>krycí list nabídky</w:t>
      </w:r>
    </w:p>
    <w:p w:rsidR="00D340CD" w:rsidRPr="00D340CD" w:rsidRDefault="00D340CD" w:rsidP="00644302">
      <w:pPr>
        <w:rPr>
          <w:rFonts w:ascii="NewsGot" w:hAnsi="NewsGot"/>
        </w:rPr>
      </w:pPr>
      <w:r w:rsidRPr="00D340CD">
        <w:rPr>
          <w:rFonts w:ascii="NewsGot" w:hAnsi="NewsGot"/>
        </w:rPr>
        <w:t>Příloha č. 2 – čestné prohlášení</w:t>
      </w:r>
    </w:p>
    <w:p w:rsidR="00A028E8" w:rsidRDefault="00D340CD" w:rsidP="00C156E4">
      <w:r w:rsidRPr="00D340CD">
        <w:rPr>
          <w:rFonts w:ascii="NewsGot" w:hAnsi="NewsGot"/>
        </w:rPr>
        <w:t>Příloha č. 3 – návrh smlouvy</w:t>
      </w:r>
    </w:p>
    <w:sectPr w:rsidR="00A028E8">
      <w:footerReference w:type="default" r:id="rId13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F32" w:rsidRDefault="00CB3F32">
      <w:r>
        <w:separator/>
      </w:r>
    </w:p>
  </w:endnote>
  <w:endnote w:type="continuationSeparator" w:id="0">
    <w:p w:rsidR="00CB3F32" w:rsidRDefault="00CB3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8E8" w:rsidRDefault="00A028E8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321EE3">
      <w:rPr>
        <w:noProof/>
      </w:rPr>
      <w:t>4</w:t>
    </w:r>
    <w:r>
      <w:fldChar w:fldCharType="end"/>
    </w:r>
  </w:p>
  <w:p w:rsidR="00A028E8" w:rsidRDefault="00A028E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F32" w:rsidRDefault="00CB3F32">
      <w:r>
        <w:separator/>
      </w:r>
    </w:p>
  </w:footnote>
  <w:footnote w:type="continuationSeparator" w:id="0">
    <w:p w:rsidR="00CB3F32" w:rsidRDefault="00CB3F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0000000A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Calibri" w:eastAsia="Times New Roman" w:hAnsi="Calibri" w:cs="Calibri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494C60"/>
    <w:multiLevelType w:val="hybridMultilevel"/>
    <w:tmpl w:val="903A9BCC"/>
    <w:name w:val="WW8Num32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15C5175"/>
    <w:multiLevelType w:val="hybridMultilevel"/>
    <w:tmpl w:val="B2EA5C42"/>
    <w:lvl w:ilvl="0" w:tplc="C76AD616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3BC70C7"/>
    <w:multiLevelType w:val="hybridMultilevel"/>
    <w:tmpl w:val="8412452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D03137"/>
    <w:multiLevelType w:val="hybridMultilevel"/>
    <w:tmpl w:val="6A8841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B037C5"/>
    <w:multiLevelType w:val="hybridMultilevel"/>
    <w:tmpl w:val="100867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7"/>
  </w:num>
  <w:num w:numId="19">
    <w:abstractNumId w:val="18"/>
  </w:num>
  <w:num w:numId="20">
    <w:abstractNumId w:val="28"/>
  </w:num>
  <w:num w:numId="21">
    <w:abstractNumId w:val="26"/>
  </w:num>
  <w:num w:numId="22">
    <w:abstractNumId w:val="20"/>
  </w:num>
  <w:num w:numId="23">
    <w:abstractNumId w:val="25"/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"/>
    <w:lvlOverride w:ilvl="0">
      <w:startOverride w:val="1"/>
    </w:lvlOverride>
  </w:num>
  <w:num w:numId="31">
    <w:abstractNumId w:val="22"/>
  </w:num>
  <w:num w:numId="32">
    <w:abstractNumId w:val="23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44764"/>
    <w:rsid w:val="00074E26"/>
    <w:rsid w:val="000940C1"/>
    <w:rsid w:val="001129E3"/>
    <w:rsid w:val="001B40F7"/>
    <w:rsid w:val="001B547A"/>
    <w:rsid w:val="001D39C1"/>
    <w:rsid w:val="001F3451"/>
    <w:rsid w:val="00220A35"/>
    <w:rsid w:val="0022429D"/>
    <w:rsid w:val="00240FE2"/>
    <w:rsid w:val="002602E7"/>
    <w:rsid w:val="00286408"/>
    <w:rsid w:val="002C6756"/>
    <w:rsid w:val="002D2436"/>
    <w:rsid w:val="002D2CEE"/>
    <w:rsid w:val="002F4199"/>
    <w:rsid w:val="00315474"/>
    <w:rsid w:val="00321EE3"/>
    <w:rsid w:val="00326F2A"/>
    <w:rsid w:val="00334A22"/>
    <w:rsid w:val="00370D42"/>
    <w:rsid w:val="003735A7"/>
    <w:rsid w:val="003851FC"/>
    <w:rsid w:val="003A3C2D"/>
    <w:rsid w:val="003A7D8F"/>
    <w:rsid w:val="003D1C86"/>
    <w:rsid w:val="003F2E67"/>
    <w:rsid w:val="003F3C07"/>
    <w:rsid w:val="00431852"/>
    <w:rsid w:val="00461318"/>
    <w:rsid w:val="0046236B"/>
    <w:rsid w:val="004B1B1F"/>
    <w:rsid w:val="004E0899"/>
    <w:rsid w:val="005375C8"/>
    <w:rsid w:val="00542861"/>
    <w:rsid w:val="00543B1C"/>
    <w:rsid w:val="00582852"/>
    <w:rsid w:val="00584AED"/>
    <w:rsid w:val="00601102"/>
    <w:rsid w:val="006015DC"/>
    <w:rsid w:val="00617349"/>
    <w:rsid w:val="00644302"/>
    <w:rsid w:val="006775F7"/>
    <w:rsid w:val="006A0714"/>
    <w:rsid w:val="006B3E1B"/>
    <w:rsid w:val="00735EE5"/>
    <w:rsid w:val="00790DF2"/>
    <w:rsid w:val="007B00CC"/>
    <w:rsid w:val="007E7046"/>
    <w:rsid w:val="007E7270"/>
    <w:rsid w:val="0080644D"/>
    <w:rsid w:val="00810619"/>
    <w:rsid w:val="00820537"/>
    <w:rsid w:val="008B49EE"/>
    <w:rsid w:val="008C0F9A"/>
    <w:rsid w:val="008C6991"/>
    <w:rsid w:val="008E46C8"/>
    <w:rsid w:val="00913963"/>
    <w:rsid w:val="00932DA4"/>
    <w:rsid w:val="009630C1"/>
    <w:rsid w:val="009B3C58"/>
    <w:rsid w:val="009B4083"/>
    <w:rsid w:val="009C169C"/>
    <w:rsid w:val="009C2DD2"/>
    <w:rsid w:val="009D1DF9"/>
    <w:rsid w:val="00A028E8"/>
    <w:rsid w:val="00A22F81"/>
    <w:rsid w:val="00A44CC6"/>
    <w:rsid w:val="00A50CCE"/>
    <w:rsid w:val="00A81E2D"/>
    <w:rsid w:val="00A82021"/>
    <w:rsid w:val="00A954A5"/>
    <w:rsid w:val="00A96D86"/>
    <w:rsid w:val="00A97C16"/>
    <w:rsid w:val="00AB651C"/>
    <w:rsid w:val="00AD070B"/>
    <w:rsid w:val="00AE1320"/>
    <w:rsid w:val="00B0747E"/>
    <w:rsid w:val="00B21A40"/>
    <w:rsid w:val="00B3456B"/>
    <w:rsid w:val="00B563BF"/>
    <w:rsid w:val="00B57BF2"/>
    <w:rsid w:val="00B828B6"/>
    <w:rsid w:val="00B87B97"/>
    <w:rsid w:val="00B933F2"/>
    <w:rsid w:val="00B93FE4"/>
    <w:rsid w:val="00BA70C4"/>
    <w:rsid w:val="00BB0769"/>
    <w:rsid w:val="00BD5877"/>
    <w:rsid w:val="00BF1174"/>
    <w:rsid w:val="00C156E4"/>
    <w:rsid w:val="00C45B5D"/>
    <w:rsid w:val="00C6728C"/>
    <w:rsid w:val="00C93039"/>
    <w:rsid w:val="00CB3E4F"/>
    <w:rsid w:val="00CB3F32"/>
    <w:rsid w:val="00CF3FA8"/>
    <w:rsid w:val="00D04880"/>
    <w:rsid w:val="00D340CD"/>
    <w:rsid w:val="00D37F4D"/>
    <w:rsid w:val="00D7289A"/>
    <w:rsid w:val="00D83034"/>
    <w:rsid w:val="00D85160"/>
    <w:rsid w:val="00D86F16"/>
    <w:rsid w:val="00DD26C7"/>
    <w:rsid w:val="00DF1BDE"/>
    <w:rsid w:val="00E03EEB"/>
    <w:rsid w:val="00E248FE"/>
    <w:rsid w:val="00E52ABB"/>
    <w:rsid w:val="00E55C86"/>
    <w:rsid w:val="00E63E49"/>
    <w:rsid w:val="00E7724A"/>
    <w:rsid w:val="00E8665F"/>
    <w:rsid w:val="00EB5297"/>
    <w:rsid w:val="00ED7131"/>
    <w:rsid w:val="00F166FF"/>
    <w:rsid w:val="00F16F36"/>
    <w:rsid w:val="00F41728"/>
    <w:rsid w:val="00F615AE"/>
    <w:rsid w:val="00F66C06"/>
    <w:rsid w:val="00FB21E7"/>
    <w:rsid w:val="00FE0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aluba@zoopraha.cz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_x0020_ukon_x010d_en_x00ed_ xmlns="e1bed26a-c3c3-4c79-b9d4-88593438bb65">2016-07-25T08:04:18+00:00</Datum_x0020_ukon_x010d_en_x00ed_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1" ma:contentTypeDescription="Create a new document." ma:contentTypeScope="" ma:versionID="95a39c5619f0c2d8c0b7f8011c5abb25">
  <xsd:schema xmlns:xsd="http://www.w3.org/2001/XMLSchema" xmlns:xs="http://www.w3.org/2001/XMLSchema" xmlns:p="http://schemas.microsoft.com/office/2006/metadata/properties" xmlns:ns2="e1bed26a-c3c3-4c79-b9d4-88593438bb65" targetNamespace="http://schemas.microsoft.com/office/2006/metadata/properties" ma:root="true" ma:fieldsID="24ee806ff8862a52509b588f4c9d830f" ns2:_="">
    <xsd:import namespace="e1bed26a-c3c3-4c79-b9d4-88593438bb65"/>
    <xsd:element name="properties">
      <xsd:complexType>
        <xsd:sequence>
          <xsd:element name="documentManagement">
            <xsd:complexType>
              <xsd:all>
                <xsd:element ref="ns2:Datum_x0020_ukon_x010d_en_x00ed_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ed26a-c3c3-4c79-b9d4-88593438bb65" elementFormDefault="qualified">
    <xsd:import namespace="http://schemas.microsoft.com/office/2006/documentManagement/types"/>
    <xsd:import namespace="http://schemas.microsoft.com/office/infopath/2007/PartnerControls"/>
    <xsd:element name="Datum_x0020_ukon_x010d_en_x00ed_" ma:index="8" ma:displayName="Datum ukončení" ma:default="[today]" ma:format="DateOnly" ma:internalName="Datum_x0020_ukon_x010d_en_x00ed_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0DB4885-5572-4783-94A5-9AB623D708B3}">
  <ds:schemaRefs>
    <ds:schemaRef ds:uri="http://schemas.microsoft.com/office/2006/metadata/properties"/>
    <ds:schemaRef ds:uri="http://schemas.microsoft.com/office/infopath/2007/PartnerControls"/>
    <ds:schemaRef ds:uri="e1bed26a-c3c3-4c79-b9d4-88593438bb65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4C512F-FE75-4183-878B-D1C0904B30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bed26a-c3c3-4c79-b9d4-88593438b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1030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Malina Jiří</cp:lastModifiedBy>
  <cp:revision>11</cp:revision>
  <cp:lastPrinted>2016-10-17T10:37:00Z</cp:lastPrinted>
  <dcterms:created xsi:type="dcterms:W3CDTF">2016-10-13T12:55:00Z</dcterms:created>
  <dcterms:modified xsi:type="dcterms:W3CDTF">2016-10-17T10:37:00Z</dcterms:modified>
</cp:coreProperties>
</file>