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F12723" w:rsidRPr="00F12723">
        <w:rPr>
          <w:b/>
          <w:sz w:val="24"/>
          <w:szCs w:val="24"/>
        </w:rPr>
        <w:t>Obnovení nátěru lávky u pavilonu slonů a vyhlídky a lávky u pavilonu žiraf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3B2F76"/>
    <w:rsid w:val="007B0D79"/>
    <w:rsid w:val="008F425B"/>
    <w:rsid w:val="00936BDE"/>
    <w:rsid w:val="00991B05"/>
    <w:rsid w:val="00B2425E"/>
    <w:rsid w:val="00D50B58"/>
    <w:rsid w:val="00F12723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8</cp:revision>
  <dcterms:created xsi:type="dcterms:W3CDTF">2012-10-24T05:19:00Z</dcterms:created>
  <dcterms:modified xsi:type="dcterms:W3CDTF">2014-09-25T13:37:00Z</dcterms:modified>
</cp:coreProperties>
</file>