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C28" w:rsidRDefault="002B77C0" w:rsidP="002B77C0">
      <w:pPr>
        <w:jc w:val="center"/>
        <w:rPr>
          <w:b/>
          <w:sz w:val="28"/>
          <w:szCs w:val="28"/>
        </w:rPr>
      </w:pPr>
      <w:r w:rsidRPr="002B77C0">
        <w:rPr>
          <w:b/>
          <w:sz w:val="28"/>
          <w:szCs w:val="28"/>
        </w:rPr>
        <w:t>ZPRÁVA O POSOUZENÍ A HODNOCENÍ NABÍDEK</w:t>
      </w:r>
    </w:p>
    <w:p w:rsidR="002B77C0" w:rsidRDefault="002B77C0" w:rsidP="002B77C0">
      <w:pPr>
        <w:jc w:val="center"/>
        <w:rPr>
          <w:b/>
          <w:sz w:val="28"/>
          <w:szCs w:val="28"/>
        </w:rPr>
      </w:pPr>
    </w:p>
    <w:p w:rsidR="002B77C0" w:rsidRPr="002B77C0" w:rsidRDefault="002B77C0" w:rsidP="002B77C0">
      <w:pPr>
        <w:ind w:left="2832" w:hanging="2832"/>
        <w:rPr>
          <w:color w:val="000000"/>
        </w:rPr>
      </w:pPr>
      <w:r w:rsidRPr="002B77C0">
        <w:rPr>
          <w:b/>
          <w:bCs/>
        </w:rPr>
        <w:t>Vyhlašovatel:</w:t>
      </w:r>
      <w:r w:rsidRPr="002B77C0">
        <w:t xml:space="preserve"> </w:t>
      </w:r>
      <w:r w:rsidRPr="002B77C0">
        <w:tab/>
      </w:r>
      <w:r w:rsidRPr="002B77C0">
        <w:rPr>
          <w:rFonts w:cs="Calibri"/>
          <w:b/>
          <w:noProof/>
        </w:rPr>
        <w:t>Zoologická zahraha hl. m. Prahy</w:t>
      </w:r>
    </w:p>
    <w:p w:rsidR="002B77C0" w:rsidRPr="002B77C0" w:rsidRDefault="002B77C0" w:rsidP="002B77C0">
      <w:r w:rsidRPr="002B77C0">
        <w:rPr>
          <w:b/>
          <w:bCs/>
        </w:rPr>
        <w:t>Sídlo:</w:t>
      </w:r>
      <w:r w:rsidRPr="002B77C0">
        <w:t xml:space="preserve"> </w:t>
      </w:r>
      <w:r w:rsidRPr="002B77C0">
        <w:tab/>
      </w:r>
      <w:r w:rsidRPr="002B77C0">
        <w:tab/>
      </w:r>
      <w:r w:rsidRPr="002B77C0">
        <w:tab/>
      </w:r>
      <w:r>
        <w:t xml:space="preserve">              </w:t>
      </w:r>
      <w:r w:rsidRPr="002B77C0">
        <w:rPr>
          <w:rFonts w:cs="Arial"/>
          <w:bCs/>
        </w:rPr>
        <w:t>U Trojského zámku 3/120</w:t>
      </w:r>
      <w:r w:rsidRPr="002B77C0">
        <w:t>, 171 00 Praha 7</w:t>
      </w:r>
    </w:p>
    <w:p w:rsidR="002B77C0" w:rsidRPr="002B77C0" w:rsidRDefault="002B77C0" w:rsidP="002B77C0">
      <w:pPr>
        <w:rPr>
          <w:b/>
        </w:rPr>
      </w:pPr>
      <w:r w:rsidRPr="002B77C0">
        <w:rPr>
          <w:b/>
        </w:rPr>
        <w:t>IČO:</w:t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rFonts w:cs="Arial"/>
        </w:rPr>
        <w:t>00064459</w:t>
      </w:r>
    </w:p>
    <w:p w:rsidR="002B77C0" w:rsidRPr="002B77C0" w:rsidRDefault="002B77C0" w:rsidP="002B77C0">
      <w:pPr>
        <w:rPr>
          <w:b/>
          <w:bCs/>
        </w:rPr>
      </w:pPr>
      <w:r w:rsidRPr="002B77C0">
        <w:rPr>
          <w:b/>
          <w:bCs/>
        </w:rPr>
        <w:t xml:space="preserve">Osoba oprávněná </w:t>
      </w:r>
    </w:p>
    <w:p w:rsidR="002B77C0" w:rsidRPr="002B77C0" w:rsidRDefault="002B77C0" w:rsidP="002B77C0">
      <w:pPr>
        <w:ind w:left="2832" w:hanging="2832"/>
        <w:rPr>
          <w:b/>
        </w:rPr>
      </w:pPr>
      <w:r w:rsidRPr="002B77C0">
        <w:rPr>
          <w:b/>
          <w:bCs/>
        </w:rPr>
        <w:t>jednat za vyhlašovatele:</w:t>
      </w:r>
      <w:r w:rsidRPr="002B77C0">
        <w:t xml:space="preserve"> </w:t>
      </w:r>
      <w:r w:rsidRPr="002B77C0">
        <w:tab/>
      </w:r>
      <w:r w:rsidRPr="002B77C0">
        <w:rPr>
          <w:rFonts w:cs="Arial"/>
        </w:rPr>
        <w:t>Mgr. Miroslav Bobek, ředitel</w:t>
      </w:r>
    </w:p>
    <w:p w:rsidR="0057272B" w:rsidRPr="0057272B" w:rsidRDefault="002B77C0" w:rsidP="0057272B">
      <w:pPr>
        <w:ind w:left="2832" w:hanging="2832"/>
        <w:rPr>
          <w:b/>
          <w:bCs/>
        </w:rPr>
      </w:pPr>
      <w:r w:rsidRPr="002B77C0">
        <w:rPr>
          <w:b/>
          <w:bCs/>
        </w:rPr>
        <w:t>Název veřejné soutěže:</w:t>
      </w:r>
      <w:r w:rsidRPr="0057272B">
        <w:rPr>
          <w:b/>
          <w:bCs/>
        </w:rPr>
        <w:t xml:space="preserve"> </w:t>
      </w:r>
      <w:r w:rsidR="00782437" w:rsidRPr="0057272B">
        <w:rPr>
          <w:b/>
          <w:bCs/>
        </w:rPr>
        <w:t>„</w:t>
      </w:r>
      <w:r w:rsidR="0057272B" w:rsidRPr="0057272B">
        <w:rPr>
          <w:b/>
          <w:bCs/>
        </w:rPr>
        <w:t xml:space="preserve">O nejvhodnější návrh na uzavření smlouvy na pronájem </w:t>
      </w:r>
      <w:r w:rsidR="0052078B">
        <w:rPr>
          <w:b/>
          <w:bCs/>
        </w:rPr>
        <w:t>kavárny</w:t>
      </w:r>
      <w:r w:rsidR="0057272B" w:rsidRPr="0057272B">
        <w:rPr>
          <w:b/>
          <w:bCs/>
        </w:rPr>
        <w:t xml:space="preserve"> </w:t>
      </w:r>
      <w:proofErr w:type="spellStart"/>
      <w:r w:rsidR="0052078B">
        <w:rPr>
          <w:b/>
          <w:bCs/>
        </w:rPr>
        <w:t>Černohouska</w:t>
      </w:r>
      <w:proofErr w:type="spellEnd"/>
      <w:r w:rsidR="0052078B">
        <w:rPr>
          <w:b/>
          <w:bCs/>
        </w:rPr>
        <w:t xml:space="preserve">  a stánku Občerstvení U </w:t>
      </w:r>
      <w:proofErr w:type="spellStart"/>
      <w:r w:rsidR="0052078B">
        <w:rPr>
          <w:b/>
          <w:bCs/>
        </w:rPr>
        <w:t>Převaláka</w:t>
      </w:r>
      <w:proofErr w:type="spellEnd"/>
      <w:r w:rsidR="0057272B" w:rsidRPr="0057272B">
        <w:rPr>
          <w:b/>
          <w:bCs/>
        </w:rPr>
        <w:t>“</w:t>
      </w:r>
    </w:p>
    <w:p w:rsidR="00782437" w:rsidRDefault="00782437" w:rsidP="002B77C0">
      <w:pPr>
        <w:ind w:left="2832" w:hanging="2832"/>
        <w:rPr>
          <w:b/>
        </w:rPr>
      </w:pPr>
    </w:p>
    <w:p w:rsidR="002B77C0" w:rsidRPr="005D207B" w:rsidRDefault="002B77C0" w:rsidP="005D207B">
      <w:pPr>
        <w:pStyle w:val="Odstavecseseznamem"/>
        <w:numPr>
          <w:ilvl w:val="0"/>
          <w:numId w:val="1"/>
        </w:numPr>
        <w:jc w:val="center"/>
        <w:rPr>
          <w:b/>
          <w:noProof/>
        </w:rPr>
      </w:pPr>
      <w:r w:rsidRPr="002B77C0">
        <w:rPr>
          <w:b/>
        </w:rPr>
        <w:t xml:space="preserve">Seznam </w:t>
      </w:r>
      <w:r w:rsidR="00734AEF">
        <w:rPr>
          <w:b/>
        </w:rPr>
        <w:t>doručených</w:t>
      </w:r>
      <w:r w:rsidRPr="002B77C0">
        <w:rPr>
          <w:b/>
        </w:rPr>
        <w:t xml:space="preserve"> nabídek</w:t>
      </w:r>
    </w:p>
    <w:tbl>
      <w:tblPr>
        <w:tblpPr w:leftFromText="141" w:rightFromText="141" w:vertAnchor="text" w:horzAnchor="margin" w:tblpY="57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7"/>
        <w:gridCol w:w="3354"/>
        <w:gridCol w:w="2835"/>
      </w:tblGrid>
      <w:tr w:rsidR="0057272B" w:rsidRPr="007B54E4" w:rsidTr="00661298">
        <w:tc>
          <w:tcPr>
            <w:tcW w:w="1857" w:type="dxa"/>
            <w:shd w:val="clear" w:color="auto" w:fill="auto"/>
            <w:vAlign w:val="center"/>
          </w:tcPr>
          <w:p w:rsidR="0057272B" w:rsidRPr="0052078B" w:rsidRDefault="0057272B" w:rsidP="00661298">
            <w:pPr>
              <w:jc w:val="center"/>
              <w:rPr>
                <w:b/>
              </w:rPr>
            </w:pPr>
            <w:r w:rsidRPr="0052078B">
              <w:t>Číslo, pod kterým byla nabídka doručena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2078B" w:rsidRDefault="0057272B" w:rsidP="0052078B">
            <w:pPr>
              <w:pStyle w:val="Bezmezer"/>
              <w:jc w:val="center"/>
            </w:pPr>
            <w:r w:rsidRPr="0052078B">
              <w:t xml:space="preserve">Obchodní firma/jméno </w:t>
            </w:r>
          </w:p>
          <w:p w:rsidR="0057272B" w:rsidRPr="0052078B" w:rsidRDefault="0057272B" w:rsidP="0052078B">
            <w:pPr>
              <w:pStyle w:val="Bezmezer"/>
              <w:jc w:val="center"/>
            </w:pPr>
            <w:r w:rsidRPr="0052078B">
              <w:t>Sídlo/místo podnikání</w:t>
            </w:r>
          </w:p>
          <w:p w:rsidR="0057272B" w:rsidRPr="007B54E4" w:rsidRDefault="0057272B" w:rsidP="0052078B">
            <w:pPr>
              <w:pStyle w:val="Bezmezer"/>
              <w:jc w:val="center"/>
              <w:rPr>
                <w:rFonts w:ascii="Verdana" w:hAnsi="Verdana"/>
                <w:b/>
              </w:rPr>
            </w:pPr>
            <w:r w:rsidRPr="0052078B">
              <w:t>IČ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2078B" w:rsidRPr="00DD5E6F" w:rsidRDefault="0052078B" w:rsidP="0052078B">
            <w:pPr>
              <w:pStyle w:val="Bezmezer"/>
              <w:jc w:val="center"/>
            </w:pPr>
            <w:r w:rsidRPr="00DD5E6F">
              <w:t>Výše ročního nájmu bez DPH v Kč</w:t>
            </w:r>
          </w:p>
          <w:p w:rsidR="0052078B" w:rsidRPr="00DD5E6F" w:rsidRDefault="0052078B" w:rsidP="0052078B">
            <w:pPr>
              <w:pStyle w:val="Bezmezer"/>
              <w:jc w:val="center"/>
            </w:pPr>
            <w:r>
              <w:t>K</w:t>
            </w:r>
            <w:r w:rsidRPr="00DD5E6F">
              <w:t xml:space="preserve">avárna </w:t>
            </w:r>
            <w:proofErr w:type="spellStart"/>
            <w:r w:rsidRPr="00DD5E6F">
              <w:t>Černohouska</w:t>
            </w:r>
            <w:proofErr w:type="spellEnd"/>
          </w:p>
          <w:p w:rsidR="0052078B" w:rsidRPr="00DD5E6F" w:rsidRDefault="0052078B" w:rsidP="0052078B">
            <w:pPr>
              <w:pStyle w:val="Bezmezer"/>
              <w:jc w:val="center"/>
            </w:pPr>
            <w:r w:rsidRPr="00DD5E6F">
              <w:t xml:space="preserve">Občerstvení U </w:t>
            </w:r>
            <w:proofErr w:type="spellStart"/>
            <w:r w:rsidRPr="00DD5E6F">
              <w:t>Převaláka</w:t>
            </w:r>
            <w:proofErr w:type="spellEnd"/>
          </w:p>
          <w:p w:rsidR="0057272B" w:rsidRPr="007B54E4" w:rsidRDefault="0052078B" w:rsidP="0052078B">
            <w:pPr>
              <w:pStyle w:val="Bezmezer"/>
              <w:jc w:val="center"/>
              <w:rPr>
                <w:b/>
              </w:rPr>
            </w:pPr>
            <w:r w:rsidRPr="00DD5E6F">
              <w:t>Celkem</w:t>
            </w:r>
          </w:p>
        </w:tc>
      </w:tr>
      <w:tr w:rsidR="0052078B" w:rsidRPr="007B54E4" w:rsidTr="00661298">
        <w:trPr>
          <w:trHeight w:val="827"/>
        </w:trPr>
        <w:tc>
          <w:tcPr>
            <w:tcW w:w="1857" w:type="dxa"/>
            <w:shd w:val="clear" w:color="auto" w:fill="auto"/>
            <w:vAlign w:val="center"/>
          </w:tcPr>
          <w:p w:rsidR="0052078B" w:rsidRPr="00DD5E6F" w:rsidRDefault="0052078B" w:rsidP="0052078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1.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2078B" w:rsidRPr="0052078B" w:rsidRDefault="0052078B" w:rsidP="0052078B">
            <w:pPr>
              <w:pStyle w:val="Bezmezer"/>
            </w:pPr>
            <w:r w:rsidRPr="0052078B">
              <w:t xml:space="preserve">Pizza Fast s.r.o., </w:t>
            </w:r>
          </w:p>
          <w:p w:rsidR="0052078B" w:rsidRPr="0052078B" w:rsidRDefault="0052078B" w:rsidP="0052078B">
            <w:pPr>
              <w:pStyle w:val="Bezmezer"/>
            </w:pPr>
            <w:r w:rsidRPr="0052078B">
              <w:t xml:space="preserve">Harmonická 1384/13, 158 00 Praha 5, Stodůlky    </w:t>
            </w:r>
          </w:p>
          <w:p w:rsidR="0052078B" w:rsidRPr="00DD5E6F" w:rsidRDefault="0052078B" w:rsidP="0052078B">
            <w:pPr>
              <w:pStyle w:val="Bezmezer"/>
            </w:pPr>
            <w:r w:rsidRPr="0052078B">
              <w:t>IČ: 28224337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2078B" w:rsidRDefault="0052078B" w:rsidP="0052078B">
            <w:pPr>
              <w:pStyle w:val="Bezmezer"/>
              <w:jc w:val="center"/>
            </w:pPr>
          </w:p>
          <w:p w:rsidR="0052078B" w:rsidRPr="00DD5E6F" w:rsidRDefault="0052078B" w:rsidP="0052078B">
            <w:pPr>
              <w:pStyle w:val="Bezmezer"/>
              <w:jc w:val="center"/>
            </w:pPr>
            <w:r>
              <w:t>982</w:t>
            </w:r>
            <w:r w:rsidRPr="00DD5E6F">
              <w:t xml:space="preserve"> </w:t>
            </w:r>
            <w:r>
              <w:t>000</w:t>
            </w:r>
            <w:r w:rsidRPr="00DD5E6F">
              <w:t>,-</w:t>
            </w:r>
          </w:p>
          <w:p w:rsidR="0052078B" w:rsidRPr="00DD5E6F" w:rsidRDefault="0052078B" w:rsidP="0052078B">
            <w:pPr>
              <w:pStyle w:val="Bezmezer"/>
              <w:jc w:val="center"/>
            </w:pPr>
            <w:r>
              <w:t>137</w:t>
            </w:r>
            <w:r w:rsidRPr="00DD5E6F">
              <w:t> </w:t>
            </w:r>
            <w:r>
              <w:t>5</w:t>
            </w:r>
            <w:r w:rsidRPr="00DD5E6F">
              <w:t>00,-</w:t>
            </w:r>
          </w:p>
          <w:p w:rsidR="0052078B" w:rsidRPr="00DD5E6F" w:rsidRDefault="0052078B" w:rsidP="0052078B">
            <w:pPr>
              <w:pStyle w:val="Bezmezer"/>
              <w:jc w:val="center"/>
            </w:pPr>
            <w:r>
              <w:t>1</w:t>
            </w:r>
            <w:r w:rsidRPr="00DD5E6F">
              <w:t> </w:t>
            </w:r>
            <w:r>
              <w:t>119</w:t>
            </w:r>
            <w:r w:rsidRPr="00DD5E6F">
              <w:t> </w:t>
            </w:r>
            <w:r>
              <w:t>500</w:t>
            </w:r>
            <w:r w:rsidRPr="00DD5E6F">
              <w:t>,-</w:t>
            </w:r>
          </w:p>
          <w:p w:rsidR="0052078B" w:rsidRPr="00DD5E6F" w:rsidRDefault="0052078B" w:rsidP="0052078B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</w:tr>
      <w:tr w:rsidR="0052078B" w:rsidRPr="007B54E4" w:rsidTr="00661298">
        <w:tc>
          <w:tcPr>
            <w:tcW w:w="1857" w:type="dxa"/>
            <w:shd w:val="clear" w:color="auto" w:fill="auto"/>
            <w:vAlign w:val="center"/>
          </w:tcPr>
          <w:p w:rsidR="0052078B" w:rsidRPr="00DD5E6F" w:rsidRDefault="0052078B" w:rsidP="0052078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  <w:r w:rsidRPr="00DD5E6F">
              <w:rPr>
                <w:rFonts w:ascii="Verdana" w:hAnsi="Verdana"/>
                <w:sz w:val="16"/>
                <w:szCs w:val="16"/>
              </w:rPr>
              <w:t>.</w:t>
            </w:r>
          </w:p>
        </w:tc>
        <w:tc>
          <w:tcPr>
            <w:tcW w:w="3354" w:type="dxa"/>
            <w:shd w:val="clear" w:color="auto" w:fill="auto"/>
            <w:vAlign w:val="center"/>
          </w:tcPr>
          <w:p w:rsidR="0052078B" w:rsidRDefault="0052078B" w:rsidP="0052078B">
            <w:pPr>
              <w:pStyle w:val="Bezmezer"/>
            </w:pPr>
          </w:p>
          <w:p w:rsidR="0052078B" w:rsidRPr="0052078B" w:rsidRDefault="0052078B" w:rsidP="0052078B">
            <w:pPr>
              <w:pStyle w:val="Bezmezer"/>
            </w:pPr>
            <w:r w:rsidRPr="0052078B">
              <w:t xml:space="preserve">Ing. Jiří </w:t>
            </w:r>
            <w:proofErr w:type="spellStart"/>
            <w:r w:rsidRPr="0052078B">
              <w:t>Šlais</w:t>
            </w:r>
            <w:proofErr w:type="spellEnd"/>
            <w:r w:rsidRPr="0052078B">
              <w:t xml:space="preserve"> – Potraviny Š + Š, </w:t>
            </w:r>
          </w:p>
          <w:p w:rsidR="0052078B" w:rsidRPr="0052078B" w:rsidRDefault="0052078B" w:rsidP="0052078B">
            <w:pPr>
              <w:pStyle w:val="Bezmezer"/>
            </w:pPr>
            <w:r w:rsidRPr="0052078B">
              <w:t xml:space="preserve">Komunardů 26/886, </w:t>
            </w:r>
          </w:p>
          <w:p w:rsidR="0052078B" w:rsidRPr="0052078B" w:rsidRDefault="0052078B" w:rsidP="0052078B">
            <w:pPr>
              <w:pStyle w:val="Bezmezer"/>
            </w:pPr>
            <w:r w:rsidRPr="0052078B">
              <w:t xml:space="preserve">170 00 Praha 7  </w:t>
            </w:r>
          </w:p>
          <w:p w:rsidR="0052078B" w:rsidRPr="0052078B" w:rsidRDefault="0052078B" w:rsidP="0052078B">
            <w:pPr>
              <w:pStyle w:val="Bezmezer"/>
            </w:pPr>
            <w:r w:rsidRPr="0052078B">
              <w:t>IČ: 44284900</w:t>
            </w:r>
          </w:p>
          <w:p w:rsidR="0052078B" w:rsidRPr="0052078B" w:rsidRDefault="0052078B" w:rsidP="0052078B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2078B" w:rsidRPr="00DD5E6F" w:rsidRDefault="0052078B" w:rsidP="0052078B">
            <w:pPr>
              <w:pStyle w:val="Bezmezer"/>
              <w:jc w:val="center"/>
            </w:pPr>
            <w:r>
              <w:t>60</w:t>
            </w:r>
            <w:r w:rsidRPr="00DD5E6F">
              <w:t>0 000,-</w:t>
            </w:r>
          </w:p>
          <w:p w:rsidR="0052078B" w:rsidRPr="00DD5E6F" w:rsidRDefault="0052078B" w:rsidP="0052078B">
            <w:pPr>
              <w:pStyle w:val="Bezmezer"/>
              <w:jc w:val="center"/>
            </w:pPr>
            <w:r>
              <w:t>204</w:t>
            </w:r>
            <w:r w:rsidRPr="00DD5E6F">
              <w:t> 000,-</w:t>
            </w:r>
          </w:p>
          <w:p w:rsidR="0052078B" w:rsidRPr="00DD5E6F" w:rsidRDefault="0052078B" w:rsidP="0052078B">
            <w:pPr>
              <w:pStyle w:val="Bezmezer"/>
              <w:jc w:val="center"/>
            </w:pPr>
            <w:r>
              <w:t>804</w:t>
            </w:r>
            <w:r w:rsidRPr="00DD5E6F">
              <w:t> 000,-</w:t>
            </w:r>
          </w:p>
        </w:tc>
      </w:tr>
    </w:tbl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027C52" w:rsidRPr="00027C52" w:rsidRDefault="00027C52" w:rsidP="00027C52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027C52">
        <w:rPr>
          <w:b/>
        </w:rPr>
        <w:t>Jednání komise</w:t>
      </w:r>
    </w:p>
    <w:p w:rsidR="00EB4467" w:rsidRDefault="00027C52" w:rsidP="00884CED">
      <w:pPr>
        <w:pStyle w:val="Bezmezer"/>
      </w:pPr>
      <w:r w:rsidRPr="002561DE">
        <w:t xml:space="preserve">Komise zkontrolovala </w:t>
      </w:r>
      <w:r w:rsidR="00D42345">
        <w:t>splnění podmínek veřejné soutěže o nejvhodnější nabídku</w:t>
      </w:r>
      <w:r w:rsidRPr="002561DE">
        <w:t xml:space="preserve"> a </w:t>
      </w:r>
      <w:r w:rsidR="00A76D3F">
        <w:t>konstatovala</w:t>
      </w:r>
      <w:r w:rsidRPr="002561DE">
        <w:t>, že</w:t>
      </w:r>
      <w:r w:rsidR="00EB4467">
        <w:t>:</w:t>
      </w:r>
    </w:p>
    <w:p w:rsidR="005E1638" w:rsidRDefault="005E1638" w:rsidP="005E1638">
      <w:pPr>
        <w:pStyle w:val="Bezmezer"/>
      </w:pPr>
    </w:p>
    <w:p w:rsidR="005E1638" w:rsidRPr="005E1638" w:rsidRDefault="0057272B" w:rsidP="005E1638">
      <w:pPr>
        <w:pStyle w:val="Bezmezer"/>
      </w:pPr>
      <w:proofErr w:type="gramStart"/>
      <w:r>
        <w:t>Navrhovatel</w:t>
      </w:r>
      <w:r w:rsidR="000D7E7C">
        <w:t xml:space="preserve"> </w:t>
      </w:r>
      <w:r w:rsidR="00EB4467" w:rsidRPr="00EB4467">
        <w:t xml:space="preserve"> č.</w:t>
      </w:r>
      <w:proofErr w:type="gramEnd"/>
      <w:r w:rsidR="00EB4467" w:rsidRPr="00EB4467">
        <w:t xml:space="preserve"> 1</w:t>
      </w:r>
      <w:r w:rsidR="005E1638">
        <w:t xml:space="preserve"> </w:t>
      </w:r>
      <w:r w:rsidR="005E1638" w:rsidRPr="005E1638">
        <w:t xml:space="preserve">nesplnil technické kvalifikační předpoklady. V technických kvalifikačních předpokladech bylo požadováno prokázat, že navrhovatel provozuje alespoň jednu významnou službu obdobného předmětu plnění (kavárnu, cukrárnu, prodej chlebíčků a baget) kontinuálně nejméně 24 posledních měsíců před vyhlášením výběrového řízení. Navrhovatel žádným způsobem </w:t>
      </w:r>
      <w:r w:rsidR="005E1638" w:rsidRPr="005E1638">
        <w:lastRenderedPageBreak/>
        <w:t xml:space="preserve">neprokázal, že uvedená referenční provozovna je kavárnou, cukrárnou, prodejnou chlebíčků a baget (fotodokumentace, aktuální jídelní lístek provozovny).  Referenční provozovna na adrese Palackého 92, 266 01 Beroun je na internetových stránkách vedena jako pizzerie, na jídelníčku uvedeném na internetu nejsou vedeny a nabízeny jiné pokrmy, pouze pizza (kontrola na internetu dne </w:t>
      </w:r>
      <w:proofErr w:type="gramStart"/>
      <w:r w:rsidR="005E1638" w:rsidRPr="005E1638">
        <w:t>20.1. 2016</w:t>
      </w:r>
      <w:proofErr w:type="gramEnd"/>
      <w:r w:rsidR="005E1638" w:rsidRPr="005E1638">
        <w:t xml:space="preserve">). Komise navíc porovnala dokumentaci ze zrušené veřejné soutěže s názvem: „O nejvhodnější návrh na uzavření smlouvy na pronájem Kavárny </w:t>
      </w:r>
      <w:proofErr w:type="spellStart"/>
      <w:r w:rsidR="005E1638" w:rsidRPr="005E1638">
        <w:t>Černohouska</w:t>
      </w:r>
      <w:proofErr w:type="spellEnd"/>
      <w:r w:rsidR="005E1638" w:rsidRPr="005E1638">
        <w:t xml:space="preserve"> a stánku Občerstvení U </w:t>
      </w:r>
      <w:proofErr w:type="spellStart"/>
      <w:r w:rsidR="00734AEF">
        <w:t>P</w:t>
      </w:r>
      <w:r w:rsidR="005E1638" w:rsidRPr="005E1638">
        <w:t>řevaláka</w:t>
      </w:r>
      <w:proofErr w:type="spellEnd"/>
      <w:r w:rsidR="005E1638" w:rsidRPr="005E1638">
        <w:t xml:space="preserve">“ vyhlášené dne </w:t>
      </w:r>
      <w:proofErr w:type="gramStart"/>
      <w:r w:rsidR="005E1638" w:rsidRPr="005E1638">
        <w:t>25.8. 2015</w:t>
      </w:r>
      <w:proofErr w:type="gramEnd"/>
      <w:r w:rsidR="005E1638" w:rsidRPr="005E1638">
        <w:t>, která byla doručena ke dni 17.9. 2015 a zjistila, že stejná referenční provozovna byla navrhovatelem popisována jako „restaurace na rychlé občerstvení s výrobou pizzy“, nikoli jako kavárna s výrobou pizzy, jak bylo uvedeno v popisu provozovny v dokumentaci k aktuální veřejné soutěž</w:t>
      </w:r>
      <w:r w:rsidR="005E1638">
        <w:t>i</w:t>
      </w:r>
      <w:r w:rsidR="005E1638" w:rsidRPr="005E1638">
        <w:t xml:space="preserve">, doručené ke dni </w:t>
      </w:r>
      <w:r w:rsidR="005E1638">
        <w:t xml:space="preserve"> </w:t>
      </w:r>
      <w:r w:rsidR="005E1638" w:rsidRPr="005E1638">
        <w:t>7.1. 2016. Z výše uvedených důvodů komise konstatovala, že</w:t>
      </w:r>
      <w:bookmarkStart w:id="0" w:name="_GoBack"/>
      <w:bookmarkEnd w:id="0"/>
      <w:r w:rsidR="005E1638" w:rsidRPr="005E1638">
        <w:t xml:space="preserve"> provozovna nebyla kontinuálně provozována nejméně 24 posledních měsíců před vyhlášením výběrového řízení jako služba obdobného předmětu plnění (kavárna, cukrárna, prodej chlebíčků a baget).                   </w:t>
      </w:r>
    </w:p>
    <w:p w:rsidR="005E1638" w:rsidRDefault="005E1638" w:rsidP="005E1638">
      <w:pPr>
        <w:pStyle w:val="Bezmezer"/>
        <w:rPr>
          <w:rFonts w:ascii="Verdana" w:hAnsi="Verdana"/>
        </w:rPr>
      </w:pPr>
    </w:p>
    <w:p w:rsidR="005E1638" w:rsidRPr="005E1638" w:rsidRDefault="005E1638" w:rsidP="005E1638">
      <w:pPr>
        <w:pStyle w:val="Bezmezer"/>
      </w:pPr>
      <w:r w:rsidRPr="005E1638">
        <w:t>N</w:t>
      </w:r>
      <w:r w:rsidRPr="005E1638">
        <w:t>avrhovatel č. 2 splnil základní, profesní i technické kvalifikační předpoklady, stejně jako další podmínky požadované vyhlašovatelem, a jeho nabídka je plně v souladu s podmínkami veřejné soutěže o nejvhodnější nabídku. Návrh smlouvy je podepsaný osobou oprávněnou jednat za navrhovatele a splňuje požadované podmínky</w:t>
      </w:r>
      <w:r>
        <w:t>.</w:t>
      </w:r>
    </w:p>
    <w:p w:rsidR="005E1638" w:rsidRPr="00DD5E6F" w:rsidRDefault="005E1638" w:rsidP="005E1638">
      <w:pPr>
        <w:pStyle w:val="Bezmezer"/>
        <w:rPr>
          <w:rFonts w:ascii="Verdana" w:hAnsi="Verdana"/>
        </w:rPr>
      </w:pPr>
    </w:p>
    <w:p w:rsidR="005D207B" w:rsidRDefault="005D207B" w:rsidP="0052078B">
      <w:pPr>
        <w:pStyle w:val="Bezmezer"/>
      </w:pPr>
    </w:p>
    <w:p w:rsidR="00027C52" w:rsidRDefault="00027C52" w:rsidP="00027C52">
      <w:pPr>
        <w:pStyle w:val="Odstavecseseznamem"/>
        <w:numPr>
          <w:ilvl w:val="0"/>
          <w:numId w:val="1"/>
        </w:numPr>
        <w:jc w:val="center"/>
        <w:rPr>
          <w:b/>
          <w:snapToGrid w:val="0"/>
        </w:rPr>
      </w:pPr>
      <w:r w:rsidRPr="00027C52">
        <w:rPr>
          <w:b/>
          <w:snapToGrid w:val="0"/>
        </w:rPr>
        <w:t>Závěr komise</w:t>
      </w:r>
    </w:p>
    <w:p w:rsidR="005E1638" w:rsidRPr="0052078B" w:rsidRDefault="00784515" w:rsidP="005E1638">
      <w:pPr>
        <w:pStyle w:val="Bezmezer"/>
        <w:framePr w:hSpace="141" w:wrap="around" w:vAnchor="text" w:hAnchor="page" w:x="1345" w:y="125"/>
      </w:pPr>
      <w:r w:rsidRPr="00784515">
        <w:t>Komise vyhodnotila jako nejvhodnější nabídku č.</w:t>
      </w:r>
      <w:r w:rsidR="00884CED">
        <w:t xml:space="preserve"> 2</w:t>
      </w:r>
      <w:r w:rsidR="00A52FE0">
        <w:t xml:space="preserve"> </w:t>
      </w:r>
      <w:r w:rsidRPr="00784515">
        <w:t xml:space="preserve">od </w:t>
      </w:r>
      <w:r w:rsidR="00884CED">
        <w:t>navrhovatele</w:t>
      </w:r>
      <w:r w:rsidR="005E1638">
        <w:t xml:space="preserve"> </w:t>
      </w:r>
      <w:r w:rsidR="005E1638" w:rsidRPr="0052078B">
        <w:t xml:space="preserve">Ing. Jiří </w:t>
      </w:r>
      <w:proofErr w:type="spellStart"/>
      <w:r w:rsidR="005E1638" w:rsidRPr="0052078B">
        <w:t>Šlais</w:t>
      </w:r>
      <w:proofErr w:type="spellEnd"/>
      <w:r w:rsidR="005E1638" w:rsidRPr="0052078B">
        <w:t xml:space="preserve"> – Potraviny Š + Š, </w:t>
      </w:r>
    </w:p>
    <w:p w:rsidR="00884CED" w:rsidRDefault="005E1638" w:rsidP="005E1638">
      <w:pPr>
        <w:pStyle w:val="Bezmezer"/>
        <w:framePr w:hSpace="141" w:wrap="around" w:vAnchor="text" w:hAnchor="page" w:x="1345" w:y="125"/>
      </w:pPr>
      <w:r w:rsidRPr="0052078B">
        <w:t>Komunardů 26/886, 170 00 Praha 7</w:t>
      </w:r>
      <w:r>
        <w:t xml:space="preserve">   </w:t>
      </w:r>
      <w:r w:rsidRPr="0052078B">
        <w:t>IČ: 44284900</w:t>
      </w:r>
      <w:r w:rsidR="00784515" w:rsidRPr="00784515">
        <w:t xml:space="preserve"> </w:t>
      </w:r>
    </w:p>
    <w:p w:rsidR="00027C52" w:rsidRPr="00027C52" w:rsidRDefault="00027C52" w:rsidP="00884CED">
      <w:pPr>
        <w:jc w:val="both"/>
      </w:pPr>
    </w:p>
    <w:sectPr w:rsidR="00027C52" w:rsidRPr="00027C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AD2563"/>
    <w:multiLevelType w:val="hybridMultilevel"/>
    <w:tmpl w:val="769E037A"/>
    <w:lvl w:ilvl="0" w:tplc="4B0A2D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20B"/>
    <w:rsid w:val="00027C52"/>
    <w:rsid w:val="000D7E7C"/>
    <w:rsid w:val="00142598"/>
    <w:rsid w:val="001F26D7"/>
    <w:rsid w:val="002561DE"/>
    <w:rsid w:val="002B5E3A"/>
    <w:rsid w:val="002B77C0"/>
    <w:rsid w:val="003514E5"/>
    <w:rsid w:val="003A220B"/>
    <w:rsid w:val="0041619C"/>
    <w:rsid w:val="0052078B"/>
    <w:rsid w:val="0057272B"/>
    <w:rsid w:val="00597B6F"/>
    <w:rsid w:val="005D207B"/>
    <w:rsid w:val="005D3D97"/>
    <w:rsid w:val="005E1638"/>
    <w:rsid w:val="00600FA7"/>
    <w:rsid w:val="00615C28"/>
    <w:rsid w:val="00734AEF"/>
    <w:rsid w:val="00782437"/>
    <w:rsid w:val="00784515"/>
    <w:rsid w:val="00812133"/>
    <w:rsid w:val="00884CED"/>
    <w:rsid w:val="008956D2"/>
    <w:rsid w:val="00896E28"/>
    <w:rsid w:val="008B6AEA"/>
    <w:rsid w:val="009114E7"/>
    <w:rsid w:val="009E4424"/>
    <w:rsid w:val="00A52FE0"/>
    <w:rsid w:val="00A76D3F"/>
    <w:rsid w:val="00D42345"/>
    <w:rsid w:val="00EB4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77C0"/>
    <w:pPr>
      <w:ind w:left="720"/>
      <w:contextualSpacing/>
    </w:pPr>
  </w:style>
  <w:style w:type="paragraph" w:styleId="Bezmezer">
    <w:name w:val="No Spacing"/>
    <w:uiPriority w:val="1"/>
    <w:qFormat/>
    <w:rsid w:val="00EB446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77C0"/>
    <w:pPr>
      <w:ind w:left="720"/>
      <w:contextualSpacing/>
    </w:pPr>
  </w:style>
  <w:style w:type="paragraph" w:styleId="Bezmezer">
    <w:name w:val="No Spacing"/>
    <w:uiPriority w:val="1"/>
    <w:qFormat/>
    <w:rsid w:val="00EB446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428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Čtrnáctová Marie</dc:creator>
  <cp:lastModifiedBy>Pellešová Eliška</cp:lastModifiedBy>
  <cp:revision>3</cp:revision>
  <cp:lastPrinted>2014-03-21T17:48:00Z</cp:lastPrinted>
  <dcterms:created xsi:type="dcterms:W3CDTF">2016-02-02T09:48:00Z</dcterms:created>
  <dcterms:modified xsi:type="dcterms:W3CDTF">2016-02-02T09:51:00Z</dcterms:modified>
</cp:coreProperties>
</file>