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028E8" w:rsidRDefault="00A028E8">
      <w:pPr>
        <w:rPr>
          <w:rFonts w:ascii="NewsGot" w:hAnsi="NewsGot" w:cs="NewsGot"/>
          <w:lang w:eastAsia="cs-CZ"/>
        </w:rPr>
      </w:pPr>
    </w:p>
    <w:p w:rsidR="00A028E8" w:rsidRDefault="002A792C">
      <w:pPr>
        <w:rPr>
          <w:rFonts w:ascii="NewsGot" w:hAnsi="NewsGot" w:cs="NewsGot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101600</wp:posOffset>
                </wp:positionV>
                <wp:extent cx="4507230" cy="1031875"/>
                <wp:effectExtent l="14605" t="6350" r="1206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7230" cy="103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948" w:rsidRDefault="00491948">
                            <w:pPr>
                              <w:pStyle w:val="Nadpis1"/>
                              <w:rPr>
                                <w:rFonts w:ascii="NewsGot" w:hAnsi="NewsGot" w:cs="NewsGot"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>ZOOLOGICKÁ ZAHRADA HL. M. PRAHY</w:t>
                            </w:r>
                          </w:p>
                          <w:p w:rsidR="00491948" w:rsidRDefault="00AA1309">
                            <w:pPr>
                              <w:pStyle w:val="Nadpis2"/>
                              <w:rPr>
                                <w:rFonts w:ascii="NewsGot" w:hAnsi="NewsGot" w:cs="NewsGot"/>
                                <w:i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 xml:space="preserve">U Trojského zámku </w:t>
                            </w:r>
                            <w:r w:rsidR="00491948">
                              <w:rPr>
                                <w:rFonts w:ascii="NewsGot" w:hAnsi="NewsGot" w:cs="NewsGot"/>
                              </w:rPr>
                              <w:t>120</w:t>
                            </w:r>
                            <w:r>
                              <w:rPr>
                                <w:rFonts w:ascii="NewsGot" w:hAnsi="NewsGot" w:cs="NewsGot"/>
                              </w:rPr>
                              <w:t>/3</w:t>
                            </w:r>
                          </w:p>
                          <w:p w:rsidR="00491948" w:rsidRDefault="00491948">
                            <w:pPr>
                              <w:jc w:val="center"/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171 00  PRAHA</w:t>
                            </w:r>
                            <w:proofErr w:type="gramEnd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 xml:space="preserve"> 7</w:t>
                            </w:r>
                          </w:p>
                          <w:p w:rsidR="00491948" w:rsidRDefault="00491948">
                            <w:pPr>
                              <w:jc w:val="center"/>
                            </w:pPr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IČ 00064459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.4pt;margin-top:8pt;width:354.9pt;height:81.2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" strokeweight="1pt">
                <v:textbox>
                  <w:txbxContent>
                    <w:p w:rsidR="00491948" w:rsidRDefault="00491948">
                      <w:pPr>
                        <w:pStyle w:val="Nadpis1"/>
                        <w:rPr>
                          <w:rFonts w:ascii="NewsGot" w:hAnsi="NewsGot" w:cs="NewsGot"/>
                        </w:rPr>
                      </w:pPr>
                      <w:r>
                        <w:rPr>
                          <w:rFonts w:ascii="NewsGot" w:hAnsi="NewsGot" w:cs="NewsGot"/>
                        </w:rPr>
                        <w:t>ZOOLOGICKÁ ZAHRADA HL. M. PRAHY</w:t>
                      </w:r>
                    </w:p>
                    <w:p w:rsidR="00491948" w:rsidRDefault="00AA1309">
                      <w:pPr>
                        <w:pStyle w:val="Nadpis2"/>
                        <w:rPr>
                          <w:rFonts w:ascii="NewsGot" w:hAnsi="NewsGot" w:cs="NewsGot"/>
                          <w:i/>
                        </w:rPr>
                      </w:pPr>
                      <w:r>
                        <w:rPr>
                          <w:rFonts w:ascii="NewsGot" w:hAnsi="NewsGot" w:cs="NewsGot"/>
                        </w:rPr>
                        <w:t xml:space="preserve">U Trojského zámku </w:t>
                      </w:r>
                      <w:r w:rsidR="00491948">
                        <w:rPr>
                          <w:rFonts w:ascii="NewsGot" w:hAnsi="NewsGot" w:cs="NewsGot"/>
                        </w:rPr>
                        <w:t>120</w:t>
                      </w:r>
                      <w:r>
                        <w:rPr>
                          <w:rFonts w:ascii="NewsGot" w:hAnsi="NewsGot" w:cs="NewsGot"/>
                        </w:rPr>
                        <w:t>/3</w:t>
                      </w:r>
                    </w:p>
                    <w:p w:rsidR="00491948" w:rsidRDefault="00491948">
                      <w:pPr>
                        <w:jc w:val="center"/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</w:pPr>
                      <w:proofErr w:type="gramStart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171 00  PRAHA</w:t>
                      </w:r>
                      <w:proofErr w:type="gramEnd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 xml:space="preserve"> 7</w:t>
                      </w:r>
                    </w:p>
                    <w:p w:rsidR="00491948" w:rsidRDefault="00491948">
                      <w:pPr>
                        <w:jc w:val="center"/>
                      </w:pPr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IČ 00064459</w:t>
                      </w:r>
                    </w:p>
                  </w:txbxContent>
                </v:textbox>
              </v:shape>
            </w:pict>
          </mc:Fallback>
        </mc:AlternateContent>
      </w:r>
      <w:r w:rsidR="006119F8">
        <w:rPr>
          <w:noProof/>
          <w:lang w:eastAsia="cs-CZ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101600</wp:posOffset>
            </wp:positionV>
            <wp:extent cx="748030" cy="965835"/>
            <wp:effectExtent l="19050" t="0" r="0" b="0"/>
            <wp:wrapTight wrapText="bothSides">
              <wp:wrapPolygon edited="0">
                <wp:start x="-550" y="0"/>
                <wp:lineTo x="-550" y="21302"/>
                <wp:lineTo x="21453" y="21302"/>
                <wp:lineTo x="21453" y="0"/>
                <wp:lineTo x="-550" y="0"/>
              </wp:wrapPolygon>
            </wp:wrapTight>
            <wp:docPr id="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965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0E1CC3">
      <w:pPr>
        <w:rPr>
          <w:rFonts w:ascii="NewsGot" w:hAnsi="NewsGot" w:cs="NewsGot"/>
        </w:rPr>
      </w:pPr>
      <w:r>
        <w:rPr>
          <w:rFonts w:ascii="NewsGot" w:hAnsi="NewsGot" w:cs="NewsGot"/>
        </w:rPr>
        <w:t xml:space="preserve">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  <w:b/>
        </w:rPr>
      </w:pPr>
      <w:bookmarkStart w:id="0" w:name="zadavatel_jmeno"/>
      <w:r>
        <w:rPr>
          <w:rFonts w:ascii="NewsGot" w:hAnsi="NewsGot" w:cs="NewsGot"/>
          <w:b/>
        </w:rPr>
        <w:t>Zoologická zahrada hl. m. Prahy</w:t>
      </w:r>
      <w:bookmarkEnd w:id="0"/>
      <w:r>
        <w:rPr>
          <w:rFonts w:ascii="NewsGot" w:hAnsi="NewsGot" w:cs="NewsGot"/>
          <w:b/>
        </w:rPr>
        <w:t xml:space="preserve"> zastoupená </w:t>
      </w:r>
    </w:p>
    <w:p w:rsidR="00A028E8" w:rsidRDefault="00A028E8">
      <w:pPr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>Mgr. Miroslavem Bobkem, ředitelem jako zadavatelem</w:t>
      </w:r>
    </w:p>
    <w:p w:rsidR="00A028E8" w:rsidRDefault="00A028E8">
      <w:pPr>
        <w:rPr>
          <w:rFonts w:ascii="NewsGot" w:hAnsi="NewsGot" w:cs="NewsGot"/>
          <w:b/>
        </w:rPr>
      </w:pPr>
    </w:p>
    <w:p w:rsidR="00A028E8" w:rsidRDefault="00A028E8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vyhlašuje veřejnou zakázku malého </w:t>
      </w:r>
      <w:r w:rsidRPr="0095705E">
        <w:rPr>
          <w:rFonts w:ascii="NewsGot" w:hAnsi="NewsGot" w:cs="NewsGot"/>
          <w:sz w:val="22"/>
          <w:szCs w:val="22"/>
        </w:rPr>
        <w:t>rozsahu na</w:t>
      </w:r>
      <w:r w:rsidR="00DF1BDE" w:rsidRPr="0095705E">
        <w:rPr>
          <w:rFonts w:ascii="NewsGot" w:hAnsi="NewsGot" w:cs="NewsGot"/>
          <w:sz w:val="22"/>
          <w:szCs w:val="22"/>
        </w:rPr>
        <w:t xml:space="preserve"> </w:t>
      </w:r>
      <w:r w:rsidR="008A61FB" w:rsidRPr="0095705E">
        <w:rPr>
          <w:rFonts w:ascii="NewsGot" w:hAnsi="NewsGot" w:cs="NewsGot"/>
          <w:sz w:val="22"/>
          <w:szCs w:val="22"/>
        </w:rPr>
        <w:t>služb</w:t>
      </w:r>
      <w:r w:rsidR="00F01ACC" w:rsidRPr="0095705E">
        <w:rPr>
          <w:rFonts w:ascii="NewsGot" w:hAnsi="NewsGot" w:cs="NewsGot"/>
          <w:sz w:val="22"/>
          <w:szCs w:val="22"/>
        </w:rPr>
        <w:t>u</w:t>
      </w:r>
      <w:r w:rsidR="003F1865">
        <w:rPr>
          <w:rFonts w:ascii="NewsGot" w:hAnsi="NewsGot" w:cs="NewsGot"/>
          <w:sz w:val="22"/>
          <w:szCs w:val="22"/>
        </w:rPr>
        <w:t xml:space="preserve"> </w:t>
      </w:r>
      <w:r w:rsidR="00DF1BDE">
        <w:rPr>
          <w:rFonts w:ascii="NewsGot" w:hAnsi="NewsGot" w:cs="NewsGot"/>
          <w:sz w:val="22"/>
          <w:szCs w:val="22"/>
        </w:rPr>
        <w:t>s názvem</w:t>
      </w:r>
      <w:r>
        <w:rPr>
          <w:rFonts w:ascii="NewsGot" w:hAnsi="NewsGot" w:cs="NewsGot"/>
        </w:rPr>
        <w:t>:</w:t>
      </w:r>
    </w:p>
    <w:p w:rsidR="00A028E8" w:rsidRDefault="00A028E8">
      <w:pPr>
        <w:rPr>
          <w:rFonts w:ascii="NewsGot" w:hAnsi="NewsGot" w:cs="NewsGot"/>
        </w:rPr>
      </w:pPr>
    </w:p>
    <w:p w:rsidR="00A028E8" w:rsidRPr="003A69A0" w:rsidRDefault="00A028E8" w:rsidP="00790DF2">
      <w:pPr>
        <w:pStyle w:val="Nadpis1"/>
        <w:jc w:val="left"/>
        <w:rPr>
          <w:rFonts w:ascii="NewsGot" w:hAnsi="NewsGot" w:cs="NewsGot"/>
          <w:highlight w:val="yellow"/>
        </w:rPr>
      </w:pPr>
      <w:r w:rsidRPr="003A69A0">
        <w:rPr>
          <w:rFonts w:ascii="NewsGot" w:eastAsia="NewsGot" w:hAnsi="NewsGot" w:cs="NewsGot"/>
          <w:szCs w:val="28"/>
        </w:rPr>
        <w:t>„</w:t>
      </w:r>
      <w:r w:rsidR="00A31B45">
        <w:rPr>
          <w:rFonts w:ascii="NewsGot" w:eastAsia="NewsGot" w:hAnsi="NewsGot" w:cs="NewsGot"/>
          <w:szCs w:val="28"/>
        </w:rPr>
        <w:t>Internetová konektivita areálu Zoo Praha</w:t>
      </w:r>
      <w:r w:rsidRPr="003A69A0">
        <w:rPr>
          <w:rFonts w:ascii="NewsGot" w:hAnsi="NewsGot" w:cs="NewsGot"/>
          <w:szCs w:val="28"/>
        </w:rPr>
        <w:t>“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Kontaktní údaje, způsob komunikace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bookmarkStart w:id="1" w:name="_Ref162670807"/>
      <w:r>
        <w:rPr>
          <w:rFonts w:ascii="NewsGot" w:hAnsi="NewsGot" w:cs="NewsGot"/>
          <w:sz w:val="24"/>
          <w:szCs w:val="24"/>
        </w:rPr>
        <w:t>Kontaktní údaje</w:t>
      </w:r>
      <w:bookmarkEnd w:id="1"/>
    </w:p>
    <w:p w:rsidR="00A028E8" w:rsidRDefault="00A028E8" w:rsidP="003851FC">
      <w:pPr>
        <w:pStyle w:val="PFI-odstavec"/>
        <w:numPr>
          <w:ilvl w:val="0"/>
          <w:numId w:val="23"/>
        </w:numPr>
        <w:rPr>
          <w:rFonts w:ascii="NewsGot" w:hAnsi="NewsGot" w:cs="NewsGot"/>
          <w:sz w:val="24"/>
        </w:rPr>
      </w:pPr>
      <w:r>
        <w:rPr>
          <w:rFonts w:ascii="NewsGot" w:hAnsi="NewsGot" w:cs="NewsGot"/>
        </w:rPr>
        <w:t>Pro účely komunikace (např. pro dodatečné dotazy k zadávacím podmínkám) se stanovuje kontaktní osoba</w:t>
      </w:r>
      <w:r w:rsidR="00B57BF2">
        <w:rPr>
          <w:rFonts w:ascii="NewsGot" w:hAnsi="NewsGot" w:cs="NewsGot"/>
        </w:rPr>
        <w:t xml:space="preserve"> </w:t>
      </w:r>
      <w:r w:rsidR="002B3823">
        <w:rPr>
          <w:rFonts w:ascii="NewsGot" w:hAnsi="NewsGot" w:cs="NewsGot"/>
        </w:rPr>
        <w:t>Jiří Malina</w:t>
      </w:r>
      <w:r>
        <w:rPr>
          <w:rFonts w:ascii="NewsGot" w:hAnsi="NewsGot" w:cs="NewsGot"/>
        </w:rPr>
        <w:t xml:space="preserve"> e-mail</w:t>
      </w:r>
      <w:r w:rsidR="0042286E">
        <w:rPr>
          <w:rFonts w:ascii="NewsGot" w:hAnsi="NewsGot" w:cs="NewsGot"/>
        </w:rPr>
        <w:t>:</w:t>
      </w:r>
      <w:r w:rsidR="002B3823">
        <w:rPr>
          <w:rFonts w:ascii="NewsGot" w:hAnsi="NewsGot" w:cs="NewsGot"/>
        </w:rPr>
        <w:t xml:space="preserve"> </w:t>
      </w:r>
      <w:hyperlink r:id="rId13" w:history="1">
        <w:r w:rsidR="002B3823" w:rsidRPr="00CD7A9B">
          <w:rPr>
            <w:rStyle w:val="Hypertextovodkaz"/>
            <w:rFonts w:ascii="NewsGot" w:hAnsi="NewsGot" w:cs="NewsGot"/>
          </w:rPr>
          <w:t>malina@zoopraha.cz</w:t>
        </w:r>
      </w:hyperlink>
      <w:r w:rsidR="002B3823">
        <w:rPr>
          <w:rFonts w:ascii="NewsGot" w:hAnsi="NewsGot" w:cs="NewsGot"/>
        </w:rPr>
        <w:t xml:space="preserve">, </w:t>
      </w:r>
      <w:r>
        <w:rPr>
          <w:rFonts w:ascii="NewsGot" w:hAnsi="NewsGot" w:cs="NewsGot"/>
        </w:rPr>
        <w:t>tel.:</w:t>
      </w:r>
      <w:r w:rsidR="002B3823">
        <w:rPr>
          <w:rFonts w:ascii="NewsGot" w:hAnsi="NewsGot" w:cs="NewsGot"/>
        </w:rPr>
        <w:t xml:space="preserve"> +420 606 652 784</w:t>
      </w:r>
      <w:r w:rsidR="00E55265">
        <w:rPr>
          <w:rFonts w:ascii="NewsGot" w:hAnsi="NewsGot" w:cs="NewsGot"/>
        </w:rPr>
        <w:t>.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bookmarkStart w:id="2" w:name="_Ref162670810"/>
      <w:r>
        <w:rPr>
          <w:rFonts w:ascii="NewsGot" w:hAnsi="NewsGot" w:cs="NewsGot"/>
          <w:sz w:val="24"/>
          <w:szCs w:val="24"/>
        </w:rPr>
        <w:t>Způsob komunikace</w:t>
      </w:r>
      <w:bookmarkEnd w:id="2"/>
    </w:p>
    <w:p w:rsidR="00A028E8" w:rsidRDefault="00A96D86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Uchazeč </w:t>
      </w:r>
      <w:r w:rsidR="00A028E8">
        <w:rPr>
          <w:rFonts w:ascii="NewsGot" w:hAnsi="NewsGot" w:cs="NewsGot"/>
        </w:rPr>
        <w:t xml:space="preserve">je při komunikaci prostřednictvím elektronické pošty povinen potvrdit neprodleně zadavateli přijetí každé zprávy.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takovéto potvrzení se považuje též automatické potvrzení o přečtení zprávy (jejím zobrazení na monitoru příjemce), považuje se za něj i automatické potvrzení o doručení na poštovní server </w:t>
      </w:r>
      <w:r w:rsidR="00A96D86">
        <w:rPr>
          <w:rFonts w:ascii="NewsGot" w:hAnsi="NewsGot" w:cs="NewsGot"/>
        </w:rPr>
        <w:t>uchazeče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dobu doručení se považuje okamžik přijetí zprávy poštovním serverem </w:t>
      </w:r>
      <w:r w:rsidR="00A96D86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 xml:space="preserve">e.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Vymezení předmětu</w:t>
      </w:r>
      <w:r w:rsidR="00E7724A">
        <w:rPr>
          <w:rFonts w:ascii="NewsGot" w:hAnsi="NewsGot" w:cs="NewsGot"/>
        </w:rPr>
        <w:t xml:space="preserve"> veřejné zakázky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Popis zadání</w:t>
      </w:r>
    </w:p>
    <w:p w:rsidR="00046EDE" w:rsidRPr="00046EDE" w:rsidRDefault="00046EDE" w:rsidP="00046EDE"/>
    <w:p w:rsidR="00DF2001" w:rsidRDefault="00DF2001" w:rsidP="00DF2001">
      <w:pPr>
        <w:pStyle w:val="PFI-odstavec"/>
        <w:numPr>
          <w:ilvl w:val="4"/>
          <w:numId w:val="0"/>
        </w:numPr>
        <w:tabs>
          <w:tab w:val="num" w:pos="680"/>
        </w:tabs>
        <w:rPr>
          <w:rFonts w:ascii="NewsGot" w:hAnsi="NewsGot" w:cs="Tahoma"/>
        </w:rPr>
      </w:pPr>
      <w:r w:rsidRPr="00DF2001">
        <w:rPr>
          <w:rFonts w:ascii="NewsGot" w:hAnsi="NewsGot" w:cs="Tahoma"/>
        </w:rPr>
        <w:t xml:space="preserve">Předmětem plnění veřejné zakázky je </w:t>
      </w:r>
      <w:r w:rsidR="002B3823">
        <w:rPr>
          <w:rFonts w:ascii="NewsGot" w:hAnsi="NewsGot" w:cs="Tahoma"/>
        </w:rPr>
        <w:t xml:space="preserve">služba. </w:t>
      </w:r>
      <w:r w:rsidRPr="00DF2001">
        <w:rPr>
          <w:rFonts w:ascii="NewsGot" w:hAnsi="NewsGot" w:cs="Tahoma"/>
        </w:rPr>
        <w:t xml:space="preserve"> </w:t>
      </w:r>
    </w:p>
    <w:p w:rsidR="001D38DC" w:rsidRPr="001D38DC" w:rsidRDefault="001D38DC" w:rsidP="001D38DC"/>
    <w:p w:rsidR="00A028E8" w:rsidRDefault="00A028E8">
      <w:pPr>
        <w:pStyle w:val="Bezmezer"/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 xml:space="preserve">Detailní popis </w:t>
      </w:r>
      <w:r w:rsidR="00C11C98">
        <w:rPr>
          <w:rFonts w:ascii="NewsGot" w:hAnsi="NewsGot" w:cs="NewsGot"/>
          <w:b/>
        </w:rPr>
        <w:t xml:space="preserve">zadání je uveden v příloze č. </w:t>
      </w:r>
      <w:r w:rsidR="00AD7301">
        <w:rPr>
          <w:rFonts w:ascii="NewsGot" w:hAnsi="NewsGot" w:cs="NewsGot"/>
          <w:b/>
        </w:rPr>
        <w:t>4</w:t>
      </w:r>
      <w:r w:rsidR="00C11C98">
        <w:rPr>
          <w:rFonts w:ascii="NewsGot" w:hAnsi="NewsGot" w:cs="NewsGot"/>
          <w:b/>
        </w:rPr>
        <w:t xml:space="preserve"> </w:t>
      </w:r>
      <w:r w:rsidR="00B016D2">
        <w:rPr>
          <w:rFonts w:ascii="NewsGot" w:hAnsi="NewsGot" w:cs="NewsGot"/>
          <w:b/>
        </w:rPr>
        <w:t>(</w:t>
      </w:r>
      <w:r w:rsidR="00A226B4">
        <w:rPr>
          <w:rFonts w:ascii="NewsGot" w:hAnsi="NewsGot" w:cs="NewsGot"/>
          <w:b/>
        </w:rPr>
        <w:t xml:space="preserve">Přesný </w:t>
      </w:r>
      <w:r w:rsidR="00B016D2">
        <w:rPr>
          <w:rFonts w:ascii="NewsGot" w:hAnsi="NewsGot" w:cs="NewsGot"/>
          <w:b/>
        </w:rPr>
        <w:t>popis požadované</w:t>
      </w:r>
      <w:r w:rsidR="002B3823">
        <w:rPr>
          <w:rFonts w:ascii="NewsGot" w:hAnsi="NewsGot" w:cs="NewsGot"/>
          <w:b/>
        </w:rPr>
        <w:t xml:space="preserve"> služby</w:t>
      </w:r>
      <w:r w:rsidR="00B016D2">
        <w:rPr>
          <w:rFonts w:ascii="NewsGot" w:hAnsi="NewsGot" w:cs="NewsGot"/>
          <w:b/>
        </w:rPr>
        <w:t>), která</w:t>
      </w:r>
      <w:r w:rsidR="00C11C98">
        <w:rPr>
          <w:rFonts w:ascii="NewsGot" w:hAnsi="NewsGot" w:cs="NewsGot"/>
          <w:b/>
        </w:rPr>
        <w:t xml:space="preserve"> je součástí této zadávací dokumentace</w:t>
      </w:r>
      <w:r>
        <w:rPr>
          <w:rFonts w:ascii="NewsGot" w:hAnsi="NewsGot" w:cs="NewsGot"/>
          <w:b/>
        </w:rPr>
        <w:t>.</w:t>
      </w:r>
    </w:p>
    <w:p w:rsidR="00A028E8" w:rsidRDefault="00A028E8">
      <w:pPr>
        <w:pStyle w:val="Bezmezer"/>
        <w:rPr>
          <w:rFonts w:ascii="NewsGot" w:hAnsi="NewsGot" w:cs="NewsGot"/>
          <w:b/>
        </w:rPr>
      </w:pPr>
    </w:p>
    <w:p w:rsidR="00A028E8" w:rsidRDefault="00A028E8">
      <w:pPr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 xml:space="preserve">Místo plnění </w:t>
      </w:r>
    </w:p>
    <w:p w:rsidR="00F91FEA" w:rsidRDefault="00F91FEA">
      <w:pPr>
        <w:rPr>
          <w:rFonts w:ascii="NewsGot" w:hAnsi="NewsGot" w:cs="NewsGot"/>
          <w:sz w:val="22"/>
          <w:szCs w:val="22"/>
        </w:rPr>
      </w:pPr>
    </w:p>
    <w:p w:rsidR="00DF2001" w:rsidRPr="00DF2001" w:rsidRDefault="00DF2001" w:rsidP="00DF2001">
      <w:pPr>
        <w:pStyle w:val="PFI-odstavec"/>
        <w:numPr>
          <w:ilvl w:val="0"/>
          <w:numId w:val="0"/>
        </w:numPr>
        <w:rPr>
          <w:rFonts w:ascii="NewsGot" w:hAnsi="NewsGot" w:cs="Tahoma"/>
          <w:bCs/>
        </w:rPr>
      </w:pPr>
      <w:r w:rsidRPr="00DF2001">
        <w:rPr>
          <w:rFonts w:ascii="NewsGot" w:hAnsi="NewsGot" w:cs="Tahoma"/>
          <w:bCs/>
        </w:rPr>
        <w:t>Místem plnění veřejné zakázky je Zoologická zahrada hl. m.  Prahy, U Trojského zámku 120/3, 171 00 Praha 7.</w:t>
      </w:r>
    </w:p>
    <w:p w:rsidR="00A028E8" w:rsidRDefault="002C1E26" w:rsidP="00E55265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Předpokládaný t</w:t>
      </w:r>
      <w:r w:rsidR="00A028E8" w:rsidRPr="002B3823">
        <w:rPr>
          <w:rFonts w:ascii="NewsGot" w:hAnsi="NewsGot" w:cs="NewsGot"/>
          <w:sz w:val="24"/>
          <w:szCs w:val="24"/>
        </w:rPr>
        <w:t xml:space="preserve">ermín </w:t>
      </w:r>
      <w:r w:rsidR="002B3823" w:rsidRPr="002B3823">
        <w:rPr>
          <w:rFonts w:ascii="NewsGot" w:hAnsi="NewsGot" w:cs="NewsGot"/>
          <w:sz w:val="24"/>
          <w:szCs w:val="24"/>
        </w:rPr>
        <w:t>zahájení 1.</w:t>
      </w:r>
      <w:r w:rsidR="006C2EA4">
        <w:rPr>
          <w:rFonts w:ascii="NewsGot" w:hAnsi="NewsGot" w:cs="NewsGot"/>
          <w:sz w:val="24"/>
          <w:szCs w:val="24"/>
        </w:rPr>
        <w:t xml:space="preserve"> </w:t>
      </w:r>
      <w:r w:rsidR="00B43E90">
        <w:rPr>
          <w:rFonts w:ascii="NewsGot" w:hAnsi="NewsGot" w:cs="NewsGot"/>
          <w:sz w:val="24"/>
          <w:szCs w:val="24"/>
        </w:rPr>
        <w:t>7</w:t>
      </w:r>
      <w:r w:rsidR="002F5C6A">
        <w:rPr>
          <w:rFonts w:ascii="NewsGot" w:hAnsi="NewsGot" w:cs="NewsGot"/>
          <w:sz w:val="24"/>
          <w:szCs w:val="24"/>
        </w:rPr>
        <w:t>. 2016</w:t>
      </w:r>
      <w:r w:rsidR="00DF2001" w:rsidRPr="002B3823">
        <w:rPr>
          <w:rFonts w:ascii="NewsGot" w:hAnsi="NewsGot" w:cs="NewsGot"/>
          <w:sz w:val="24"/>
          <w:szCs w:val="24"/>
        </w:rPr>
        <w:t xml:space="preserve"> a </w:t>
      </w:r>
      <w:r w:rsidR="005218A1" w:rsidRPr="002B3823">
        <w:rPr>
          <w:rFonts w:ascii="NewsGot" w:hAnsi="NewsGot" w:cs="NewsGot"/>
          <w:sz w:val="24"/>
          <w:szCs w:val="24"/>
        </w:rPr>
        <w:t>předpokládaná d</w:t>
      </w:r>
      <w:r w:rsidR="00DF2001" w:rsidRPr="002B3823">
        <w:rPr>
          <w:rFonts w:ascii="NewsGot" w:hAnsi="NewsGot" w:cs="NewsGot"/>
          <w:sz w:val="24"/>
          <w:szCs w:val="24"/>
        </w:rPr>
        <w:t>oba plnění</w:t>
      </w:r>
      <w:r w:rsidR="00E316F5" w:rsidRPr="002B3823">
        <w:rPr>
          <w:rFonts w:ascii="NewsGot" w:hAnsi="NewsGot" w:cs="NewsGot"/>
          <w:sz w:val="24"/>
          <w:szCs w:val="24"/>
        </w:rPr>
        <w:t xml:space="preserve"> veřejné zakázky</w:t>
      </w:r>
      <w:r w:rsidR="000D3B21">
        <w:rPr>
          <w:rFonts w:ascii="NewsGot" w:hAnsi="NewsGot" w:cs="NewsGot"/>
          <w:sz w:val="24"/>
          <w:szCs w:val="24"/>
        </w:rPr>
        <w:t xml:space="preserve"> malého rozsahu</w:t>
      </w:r>
      <w:r w:rsidR="002B3823" w:rsidRPr="002B3823">
        <w:rPr>
          <w:rFonts w:ascii="NewsGot" w:hAnsi="NewsGot" w:cs="NewsGot"/>
          <w:sz w:val="24"/>
          <w:szCs w:val="24"/>
        </w:rPr>
        <w:t xml:space="preserve"> </w:t>
      </w:r>
      <w:r w:rsidR="00767ECA">
        <w:rPr>
          <w:rFonts w:ascii="NewsGot" w:hAnsi="NewsGot" w:cs="NewsGot"/>
          <w:sz w:val="24"/>
          <w:szCs w:val="24"/>
        </w:rPr>
        <w:t xml:space="preserve">je </w:t>
      </w:r>
      <w:r w:rsidR="002B3823" w:rsidRPr="002B3823">
        <w:rPr>
          <w:rFonts w:ascii="NewsGot" w:hAnsi="NewsGot" w:cs="NewsGot"/>
          <w:sz w:val="24"/>
          <w:szCs w:val="24"/>
        </w:rPr>
        <w:t>48</w:t>
      </w:r>
      <w:r w:rsidR="00767ECA">
        <w:rPr>
          <w:rFonts w:ascii="NewsGot" w:hAnsi="NewsGot" w:cs="NewsGot"/>
          <w:sz w:val="24"/>
          <w:szCs w:val="24"/>
        </w:rPr>
        <w:t xml:space="preserve"> </w:t>
      </w:r>
      <w:r w:rsidR="002B3823" w:rsidRPr="002B3823">
        <w:rPr>
          <w:rFonts w:ascii="NewsGot" w:hAnsi="NewsGot" w:cs="NewsGot"/>
          <w:sz w:val="24"/>
          <w:szCs w:val="24"/>
        </w:rPr>
        <w:t>měsíců.</w:t>
      </w:r>
      <w:r w:rsidR="002B3823">
        <w:rPr>
          <w:rFonts w:ascii="NewsGot" w:hAnsi="NewsGot" w:cs="NewsGot"/>
          <w:sz w:val="24"/>
          <w:szCs w:val="24"/>
        </w:rPr>
        <w:t xml:space="preserve"> </w:t>
      </w:r>
      <w:r w:rsidR="00DF2001">
        <w:rPr>
          <w:rFonts w:ascii="NewsGot" w:hAnsi="NewsGot" w:cs="NewsGot"/>
          <w:sz w:val="24"/>
          <w:szCs w:val="24"/>
        </w:rPr>
        <w:t xml:space="preserve"> </w:t>
      </w:r>
    </w:p>
    <w:p w:rsidR="00F91FEA" w:rsidRDefault="00F91FEA" w:rsidP="00F91FEA"/>
    <w:p w:rsidR="00A82021" w:rsidRDefault="00A82021" w:rsidP="003851FC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eastAsia="Calibri" w:hAnsi="NewsGot"/>
        </w:rPr>
      </w:pPr>
      <w:r>
        <w:rPr>
          <w:rFonts w:ascii="NewsGot" w:eastAsia="Calibri" w:hAnsi="NewsGot"/>
        </w:rPr>
        <w:lastRenderedPageBreak/>
        <w:t>Kvalifikační předpoklady</w:t>
      </w:r>
    </w:p>
    <w:p w:rsidR="00A82021" w:rsidRDefault="00A82021" w:rsidP="00A82021">
      <w:pPr>
        <w:spacing w:after="120"/>
        <w:ind w:left="357"/>
        <w:rPr>
          <w:rFonts w:ascii="NewsGot" w:eastAsia="Calibri" w:hAnsi="NewsGot"/>
          <w:b/>
        </w:rPr>
      </w:pP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Základní kvalifikační požadavky</w:t>
      </w:r>
    </w:p>
    <w:p w:rsidR="00BB0769" w:rsidRPr="003851FC" w:rsidRDefault="00BB0769" w:rsidP="003851FC"/>
    <w:p w:rsidR="00A82021" w:rsidRPr="003851FC" w:rsidRDefault="00A82021" w:rsidP="00A82021">
      <w:pPr>
        <w:spacing w:after="120"/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>Uchazeč prokáže splnění základních kvalifikačních předpokladů tím, že osoba oprávněná jednat za uchazeče podepíše Čestné prohlášení o</w:t>
      </w:r>
      <w:r w:rsidR="0051058B">
        <w:rPr>
          <w:rFonts w:ascii="NewsGot" w:hAnsi="NewsGot"/>
          <w:sz w:val="22"/>
        </w:rPr>
        <w:t xml:space="preserve"> splnění</w:t>
      </w:r>
      <w:r w:rsidRPr="003851FC">
        <w:rPr>
          <w:rFonts w:ascii="NewsGot" w:hAnsi="NewsGot"/>
          <w:sz w:val="22"/>
        </w:rPr>
        <w:t xml:space="preserve"> základních kvalifikačních předpoklad</w:t>
      </w:r>
      <w:r w:rsidR="0051058B">
        <w:rPr>
          <w:rFonts w:ascii="NewsGot" w:hAnsi="NewsGot"/>
          <w:sz w:val="22"/>
        </w:rPr>
        <w:t>ů</w:t>
      </w:r>
      <w:r w:rsidRPr="003851FC">
        <w:rPr>
          <w:rFonts w:ascii="NewsGot" w:hAnsi="NewsGot"/>
          <w:sz w:val="22"/>
        </w:rPr>
        <w:t xml:space="preserve"> - viz příloha č. </w:t>
      </w:r>
      <w:r w:rsidR="0024511D">
        <w:rPr>
          <w:rFonts w:ascii="NewsGot" w:hAnsi="NewsGot"/>
          <w:sz w:val="22"/>
        </w:rPr>
        <w:t>2</w:t>
      </w:r>
      <w:r w:rsidR="00520BF8">
        <w:rPr>
          <w:rFonts w:ascii="NewsGot" w:hAnsi="NewsGot"/>
          <w:sz w:val="22"/>
        </w:rPr>
        <w:t xml:space="preserve"> této zadávací dokumentace</w:t>
      </w:r>
      <w:r w:rsidRPr="003851FC">
        <w:rPr>
          <w:rFonts w:ascii="NewsGot" w:hAnsi="NewsGot"/>
          <w:sz w:val="22"/>
        </w:rPr>
        <w:t>.</w:t>
      </w:r>
    </w:p>
    <w:p w:rsidR="005216E9" w:rsidRDefault="005216E9" w:rsidP="003851FC">
      <w:pPr>
        <w:pStyle w:val="Nadpis2"/>
        <w:jc w:val="left"/>
        <w:rPr>
          <w:rFonts w:ascii="NewsGot" w:hAnsi="NewsGot"/>
          <w:sz w:val="24"/>
        </w:rPr>
      </w:pP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Profesní kvalifikační předpoklady</w:t>
      </w:r>
    </w:p>
    <w:p w:rsidR="00BB0769" w:rsidRPr="003851FC" w:rsidRDefault="00BB0769" w:rsidP="003851FC"/>
    <w:p w:rsidR="00A82021" w:rsidRDefault="00A82021" w:rsidP="00A82021">
      <w:pPr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>Splnění profesních kvalifikačních předpokladů prokáže uchazeč tím, že předloží výpis z obchodního rejstříku, pokud je v něm zapsán</w:t>
      </w:r>
      <w:r w:rsidR="00250100">
        <w:rPr>
          <w:rFonts w:ascii="NewsGot" w:hAnsi="NewsGot"/>
          <w:sz w:val="22"/>
        </w:rPr>
        <w:t>,</w:t>
      </w:r>
      <w:r w:rsidRPr="003851FC">
        <w:rPr>
          <w:rFonts w:ascii="NewsGot" w:hAnsi="NewsGot"/>
          <w:sz w:val="22"/>
        </w:rPr>
        <w:t xml:space="preserve"> a </w:t>
      </w:r>
      <w:r w:rsidR="00250100">
        <w:rPr>
          <w:rFonts w:ascii="NewsGot" w:hAnsi="NewsGot"/>
          <w:sz w:val="22"/>
        </w:rPr>
        <w:t>dále doklad prokazující oprávnění k podnikání</w:t>
      </w:r>
      <w:r w:rsidRPr="003851FC">
        <w:rPr>
          <w:rFonts w:ascii="NewsGot" w:hAnsi="NewsGot"/>
          <w:sz w:val="22"/>
        </w:rPr>
        <w:t xml:space="preserve"> (např. výpis z živnostenského rejstříku), vše ne starší 90 kalendářních dnů ke dni podání nabídky. Doklady prokazující splnění kvalifikace mohou být předloženy v prosté kopii. </w:t>
      </w:r>
    </w:p>
    <w:p w:rsidR="005216E9" w:rsidRPr="005216E9" w:rsidRDefault="005216E9" w:rsidP="005216E9"/>
    <w:p w:rsidR="005216E9" w:rsidRDefault="005216E9" w:rsidP="005216E9">
      <w:pPr>
        <w:pStyle w:val="Nadpis2"/>
        <w:jc w:val="left"/>
        <w:rPr>
          <w:rFonts w:ascii="NewsGot" w:hAnsi="NewsGot"/>
          <w:sz w:val="24"/>
        </w:rPr>
      </w:pPr>
      <w:r>
        <w:rPr>
          <w:rFonts w:ascii="NewsGot" w:hAnsi="NewsGot"/>
          <w:sz w:val="24"/>
        </w:rPr>
        <w:t xml:space="preserve">Technické kvalifikační </w:t>
      </w:r>
      <w:r w:rsidRPr="003851FC">
        <w:rPr>
          <w:rFonts w:ascii="NewsGot" w:hAnsi="NewsGot"/>
          <w:sz w:val="24"/>
        </w:rPr>
        <w:t>předpoklady</w:t>
      </w:r>
    </w:p>
    <w:p w:rsidR="005216E9" w:rsidRDefault="005216E9" w:rsidP="00A82021">
      <w:pPr>
        <w:jc w:val="both"/>
        <w:rPr>
          <w:rFonts w:ascii="NewsGot" w:hAnsi="NewsGot"/>
          <w:sz w:val="22"/>
        </w:rPr>
      </w:pPr>
    </w:p>
    <w:p w:rsidR="00756691" w:rsidRPr="0095705E" w:rsidRDefault="00237460" w:rsidP="00F74024">
      <w:pPr>
        <w:pStyle w:val="PFI-odstavec"/>
        <w:numPr>
          <w:ilvl w:val="4"/>
          <w:numId w:val="0"/>
        </w:numPr>
        <w:tabs>
          <w:tab w:val="num" w:pos="680"/>
        </w:tabs>
        <w:rPr>
          <w:rFonts w:ascii="NewsGot" w:hAnsi="NewsGot"/>
        </w:rPr>
      </w:pPr>
      <w:r w:rsidRPr="000A6686">
        <w:rPr>
          <w:rFonts w:ascii="NewsGot" w:hAnsi="NewsGot" w:cs="Tahoma"/>
          <w:szCs w:val="22"/>
        </w:rPr>
        <w:t>K prokázání technických kvalifikačních předpokladů dodavatel předloží</w:t>
      </w:r>
      <w:r w:rsidR="000A6686" w:rsidRPr="000A6686">
        <w:rPr>
          <w:rFonts w:ascii="NewsGot" w:hAnsi="NewsGot" w:cs="Tahoma"/>
          <w:szCs w:val="22"/>
        </w:rPr>
        <w:t xml:space="preserve"> </w:t>
      </w:r>
      <w:r w:rsidR="0095705E">
        <w:rPr>
          <w:rFonts w:ascii="NewsGot" w:hAnsi="NewsGot"/>
          <w:szCs w:val="22"/>
        </w:rPr>
        <w:t>popis</w:t>
      </w:r>
      <w:r w:rsidRPr="000A6686">
        <w:rPr>
          <w:rFonts w:ascii="NewsGot" w:hAnsi="NewsGot"/>
          <w:szCs w:val="22"/>
        </w:rPr>
        <w:t xml:space="preserve"> </w:t>
      </w:r>
      <w:r w:rsidR="00293DED">
        <w:rPr>
          <w:rFonts w:ascii="NewsGot" w:hAnsi="NewsGot"/>
          <w:szCs w:val="22"/>
        </w:rPr>
        <w:t>jedné</w:t>
      </w:r>
      <w:r w:rsidR="000A6686" w:rsidRPr="000A6686">
        <w:rPr>
          <w:rFonts w:ascii="NewsGot" w:hAnsi="NewsGot"/>
          <w:szCs w:val="22"/>
        </w:rPr>
        <w:t xml:space="preserve"> </w:t>
      </w:r>
      <w:r w:rsidR="00293DED">
        <w:rPr>
          <w:rFonts w:ascii="NewsGot" w:hAnsi="NewsGot"/>
          <w:szCs w:val="22"/>
        </w:rPr>
        <w:t>obdobné</w:t>
      </w:r>
      <w:r w:rsidRPr="000A6686">
        <w:rPr>
          <w:rFonts w:ascii="NewsGot" w:hAnsi="NewsGot"/>
          <w:szCs w:val="22"/>
        </w:rPr>
        <w:t xml:space="preserve"> </w:t>
      </w:r>
      <w:r w:rsidR="00293DED" w:rsidRPr="00744A70">
        <w:rPr>
          <w:rFonts w:ascii="NewsGot" w:hAnsi="NewsGot"/>
          <w:szCs w:val="22"/>
        </w:rPr>
        <w:t>služ</w:t>
      </w:r>
      <w:r w:rsidRPr="00744A70">
        <w:rPr>
          <w:rFonts w:ascii="NewsGot" w:hAnsi="NewsGot"/>
          <w:szCs w:val="22"/>
        </w:rPr>
        <w:t>b</w:t>
      </w:r>
      <w:r w:rsidR="00293DED" w:rsidRPr="00744A70">
        <w:rPr>
          <w:rFonts w:ascii="NewsGot" w:hAnsi="NewsGot"/>
          <w:szCs w:val="22"/>
        </w:rPr>
        <w:t>y</w:t>
      </w:r>
      <w:r w:rsidRPr="00744A70">
        <w:rPr>
          <w:rFonts w:ascii="NewsGot" w:hAnsi="NewsGot"/>
          <w:szCs w:val="22"/>
        </w:rPr>
        <w:t xml:space="preserve"> </w:t>
      </w:r>
      <w:r w:rsidR="00293DED" w:rsidRPr="00744A70">
        <w:rPr>
          <w:rFonts w:ascii="NewsGot" w:hAnsi="NewsGot"/>
          <w:szCs w:val="22"/>
        </w:rPr>
        <w:t>poskytované</w:t>
      </w:r>
      <w:r w:rsidRPr="000A6686">
        <w:rPr>
          <w:rFonts w:ascii="NewsGot" w:hAnsi="NewsGot"/>
          <w:szCs w:val="22"/>
        </w:rPr>
        <w:t xml:space="preserve"> dodavatelem v posledních </w:t>
      </w:r>
      <w:r w:rsidR="00293DED">
        <w:rPr>
          <w:rFonts w:ascii="NewsGot" w:hAnsi="NewsGot"/>
          <w:szCs w:val="22"/>
        </w:rPr>
        <w:t>2</w:t>
      </w:r>
      <w:r w:rsidRPr="000A6686">
        <w:rPr>
          <w:rFonts w:ascii="NewsGot" w:hAnsi="NewsGot"/>
          <w:szCs w:val="22"/>
        </w:rPr>
        <w:t xml:space="preserve"> letech. </w:t>
      </w:r>
      <w:r w:rsidR="0095705E">
        <w:rPr>
          <w:rFonts w:ascii="NewsGot" w:hAnsi="NewsGot"/>
          <w:szCs w:val="22"/>
        </w:rPr>
        <w:t>Obdobnou zakázkou je myšlena služba splňu</w:t>
      </w:r>
      <w:r w:rsidR="00F74024">
        <w:rPr>
          <w:rFonts w:ascii="NewsGot" w:hAnsi="NewsGot"/>
          <w:szCs w:val="22"/>
        </w:rPr>
        <w:t>jící parametry dle přílohy č. 4.</w:t>
      </w:r>
    </w:p>
    <w:p w:rsidR="008F668A" w:rsidRPr="0095705E" w:rsidRDefault="008F668A" w:rsidP="0095705E">
      <w:pPr>
        <w:pStyle w:val="Odstavecseseznamem"/>
        <w:spacing w:after="0"/>
        <w:rPr>
          <w:rFonts w:ascii="NewsGot" w:hAnsi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Formální požadavky nabídky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Obecné požadavky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Jakožto zakázka malého rozsahu se výběr dodavatele v rámci této zakázky neřídí ustanoveními zák. č. 137/2006 Sb. v platném znění. Odkazy na tento zákon v</w:t>
      </w:r>
      <w:r w:rsidR="004A4F51">
        <w:rPr>
          <w:rFonts w:ascii="NewsGot" w:hAnsi="NewsGot"/>
          <w:sz w:val="22"/>
          <w:szCs w:val="22"/>
        </w:rPr>
        <w:t> </w:t>
      </w:r>
      <w:r w:rsidRPr="003851FC">
        <w:rPr>
          <w:rFonts w:ascii="NewsGot" w:hAnsi="NewsGot"/>
          <w:sz w:val="22"/>
          <w:szCs w:val="22"/>
        </w:rPr>
        <w:t>t</w:t>
      </w:r>
      <w:r w:rsidR="004A4F51">
        <w:rPr>
          <w:rFonts w:ascii="NewsGot" w:hAnsi="NewsGot"/>
          <w:sz w:val="22"/>
          <w:szCs w:val="22"/>
        </w:rPr>
        <w:t>éto zadávací dokumentaci</w:t>
      </w:r>
      <w:r w:rsidRPr="003851FC">
        <w:rPr>
          <w:rFonts w:ascii="NewsGot" w:hAnsi="NewsGot"/>
          <w:sz w:val="22"/>
          <w:szCs w:val="22"/>
        </w:rPr>
        <w:t xml:space="preserve">, jakož i používané termíny mají pouze podpůrnou roli a jsou používány pouze pro jejich obecnou srozumitelnost. </w:t>
      </w:r>
    </w:p>
    <w:p w:rsidR="00A97C16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Nabídka musí být zpracována v českém jazyce a nesmí obsahovat přepisy a opravy, které by mohly zadavatele uvést v omyl.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Součástí nabídky musí být veškeré přílohy, které jsou požadovány ke splnění kvalifikace.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 xml:space="preserve">Součástí nabídky musí být </w:t>
      </w:r>
      <w:r w:rsidR="003C0353">
        <w:rPr>
          <w:rFonts w:ascii="NewsGot" w:hAnsi="NewsGot"/>
          <w:sz w:val="22"/>
          <w:szCs w:val="22"/>
        </w:rPr>
        <w:t>návrh smlouvy</w:t>
      </w:r>
      <w:r w:rsidR="00FA11FF">
        <w:rPr>
          <w:rFonts w:ascii="NewsGot" w:hAnsi="NewsGot"/>
          <w:sz w:val="22"/>
          <w:szCs w:val="22"/>
        </w:rPr>
        <w:t>, který je přílohou</w:t>
      </w:r>
      <w:r w:rsidR="003C0353">
        <w:rPr>
          <w:rFonts w:ascii="NewsGot" w:hAnsi="NewsGot"/>
          <w:sz w:val="22"/>
          <w:szCs w:val="22"/>
        </w:rPr>
        <w:t xml:space="preserve"> č. </w:t>
      </w:r>
      <w:r w:rsidR="0024511D">
        <w:rPr>
          <w:rFonts w:ascii="NewsGot" w:hAnsi="NewsGot"/>
          <w:sz w:val="22"/>
          <w:szCs w:val="22"/>
        </w:rPr>
        <w:t>3</w:t>
      </w:r>
      <w:r w:rsidR="00FA11FF">
        <w:rPr>
          <w:rFonts w:ascii="NewsGot" w:hAnsi="NewsGot"/>
          <w:sz w:val="22"/>
          <w:szCs w:val="22"/>
        </w:rPr>
        <w:t xml:space="preserve"> této zadávací dokumentace, podepsaný osobou oprávněnou jednat za uchazeče</w:t>
      </w:r>
      <w:r>
        <w:rPr>
          <w:rFonts w:ascii="NewsGot" w:hAnsi="NewsGot"/>
          <w:sz w:val="22"/>
          <w:szCs w:val="22"/>
        </w:rPr>
        <w:t>.</w:t>
      </w:r>
    </w:p>
    <w:p w:rsidR="003107BF" w:rsidRDefault="00A97C16" w:rsidP="003107BF">
      <w:pPr>
        <w:pStyle w:val="PFI-odstavec"/>
        <w:numPr>
          <w:ilvl w:val="4"/>
          <w:numId w:val="6"/>
        </w:numPr>
        <w:rPr>
          <w:rFonts w:ascii="NewsGot" w:hAnsi="NewsGot"/>
          <w:szCs w:val="22"/>
        </w:rPr>
      </w:pPr>
      <w:r w:rsidRPr="00A97C16">
        <w:rPr>
          <w:rFonts w:ascii="NewsGot" w:hAnsi="NewsGot"/>
          <w:szCs w:val="22"/>
        </w:rPr>
        <w:t xml:space="preserve">Nabídka musí být Zadavateli doručena v uzavřené obálce opatřené na uzavření razítkem </w:t>
      </w:r>
      <w:r w:rsidR="0049651F">
        <w:rPr>
          <w:rFonts w:ascii="NewsGot" w:hAnsi="NewsGot"/>
          <w:szCs w:val="22"/>
        </w:rPr>
        <w:t>uchazeče</w:t>
      </w:r>
      <w:r w:rsidRPr="00A97C16">
        <w:rPr>
          <w:rFonts w:ascii="NewsGot" w:hAnsi="NewsGot"/>
          <w:szCs w:val="22"/>
        </w:rPr>
        <w:t>. Obaly nabídek musí být navíc opatřeny názvem veřejné zakázky, ad</w:t>
      </w:r>
      <w:r w:rsidRPr="00F66C06">
        <w:rPr>
          <w:rFonts w:ascii="NewsGot" w:hAnsi="NewsGot"/>
          <w:szCs w:val="22"/>
        </w:rPr>
        <w:t>resou, na kterou je možné podat oznámení o případném pozdním podání nabídky, a zřetelným nápisem "Neotvírat před otevíráním obálek s nabídkami".</w:t>
      </w:r>
    </w:p>
    <w:p w:rsidR="00A028E8" w:rsidRDefault="003107BF" w:rsidP="00BE5A84">
      <w:pPr>
        <w:pStyle w:val="Odstavecseseznamem"/>
        <w:numPr>
          <w:ilvl w:val="4"/>
          <w:numId w:val="6"/>
        </w:numPr>
        <w:rPr>
          <w:rFonts w:ascii="NewsGot" w:hAnsi="NewsGot"/>
        </w:rPr>
      </w:pPr>
      <w:r>
        <w:rPr>
          <w:rFonts w:ascii="NewsGot" w:hAnsi="NewsGot"/>
        </w:rPr>
        <w:t>Nabídka musí být svázaná nebo jinak upravená nerozebíratelným způsobem a jednotlivé listy nabídky včetně všech dokladů musí být očíslovány vzestupnou nepřerušovanou číselnou řadou.</w:t>
      </w:r>
    </w:p>
    <w:p w:rsidR="00BE5A84" w:rsidRPr="00BE5A84" w:rsidRDefault="00BE5A84" w:rsidP="00BE5A84">
      <w:pPr>
        <w:pStyle w:val="Odstavecseseznamem"/>
        <w:ind w:left="0"/>
        <w:rPr>
          <w:rFonts w:ascii="NewsGot" w:hAnsi="NewsGot"/>
        </w:rPr>
      </w:pPr>
      <w:bookmarkStart w:id="3" w:name="_GoBack"/>
      <w:bookmarkEnd w:id="3"/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Podmínky a požadavky zadavatele</w:t>
      </w:r>
    </w:p>
    <w:p w:rsidR="003A7D8F" w:rsidRDefault="003A7D8F" w:rsidP="003A7D8F">
      <w:pPr>
        <w:pStyle w:val="Nadpis2"/>
        <w:tabs>
          <w:tab w:val="left" w:pos="1080"/>
        </w:tabs>
        <w:spacing w:before="240" w:after="60"/>
        <w:jc w:val="both"/>
        <w:rPr>
          <w:rFonts w:ascii="NewsGot" w:hAnsi="NewsGot"/>
          <w:sz w:val="24"/>
          <w:szCs w:val="24"/>
        </w:rPr>
      </w:pPr>
      <w:r>
        <w:rPr>
          <w:rFonts w:ascii="NewsGot" w:hAnsi="NewsGot"/>
          <w:sz w:val="24"/>
          <w:szCs w:val="24"/>
        </w:rPr>
        <w:t>Obchodní podmínky</w:t>
      </w:r>
    </w:p>
    <w:p w:rsidR="003A7D8F" w:rsidRDefault="003A7D8F" w:rsidP="003A7D8F">
      <w:pPr>
        <w:pStyle w:val="Zkladntext"/>
        <w:numPr>
          <w:ilvl w:val="0"/>
          <w:numId w:val="24"/>
        </w:numPr>
        <w:overflowPunct/>
        <w:autoSpaceDE/>
        <w:autoSpaceDN w:val="0"/>
        <w:textAlignment w:val="auto"/>
        <w:rPr>
          <w:rFonts w:ascii="NewsGot" w:hAnsi="NewsGot"/>
          <w:i w:val="0"/>
          <w:sz w:val="22"/>
          <w:szCs w:val="22"/>
        </w:rPr>
      </w:pPr>
      <w:r>
        <w:rPr>
          <w:rFonts w:ascii="NewsGot" w:hAnsi="NewsGot"/>
          <w:i w:val="0"/>
          <w:sz w:val="22"/>
          <w:szCs w:val="22"/>
        </w:rPr>
        <w:t>Návrh smlou</w:t>
      </w:r>
      <w:r w:rsidR="00A22F81">
        <w:rPr>
          <w:rFonts w:ascii="NewsGot" w:hAnsi="NewsGot"/>
          <w:i w:val="0"/>
          <w:sz w:val="22"/>
          <w:szCs w:val="22"/>
        </w:rPr>
        <w:t>vy</w:t>
      </w:r>
      <w:r w:rsidR="00441331">
        <w:rPr>
          <w:rFonts w:ascii="NewsGot" w:hAnsi="NewsGot"/>
          <w:i w:val="0"/>
          <w:sz w:val="22"/>
          <w:szCs w:val="22"/>
        </w:rPr>
        <w:t>, který je přílohou</w:t>
      </w:r>
      <w:r w:rsidR="00192C83">
        <w:rPr>
          <w:rFonts w:ascii="NewsGot" w:hAnsi="NewsGot"/>
          <w:i w:val="0"/>
          <w:sz w:val="22"/>
          <w:szCs w:val="22"/>
        </w:rPr>
        <w:t xml:space="preserve"> č. </w:t>
      </w:r>
      <w:r w:rsidR="00CD3208">
        <w:rPr>
          <w:rFonts w:ascii="NewsGot" w:hAnsi="NewsGot"/>
          <w:i w:val="0"/>
          <w:sz w:val="22"/>
          <w:szCs w:val="22"/>
        </w:rPr>
        <w:t>3</w:t>
      </w:r>
      <w:r>
        <w:rPr>
          <w:rFonts w:ascii="NewsGot" w:hAnsi="NewsGot"/>
          <w:i w:val="0"/>
          <w:sz w:val="22"/>
          <w:szCs w:val="22"/>
        </w:rPr>
        <w:t xml:space="preserve"> </w:t>
      </w:r>
      <w:r w:rsidR="008E4406">
        <w:rPr>
          <w:rFonts w:ascii="NewsGot" w:hAnsi="NewsGot"/>
          <w:i w:val="0"/>
          <w:sz w:val="22"/>
          <w:szCs w:val="22"/>
        </w:rPr>
        <w:t>této</w:t>
      </w:r>
      <w:r w:rsidR="005216E9">
        <w:rPr>
          <w:rFonts w:ascii="NewsGot" w:hAnsi="NewsGot"/>
          <w:i w:val="0"/>
          <w:sz w:val="22"/>
          <w:szCs w:val="22"/>
        </w:rPr>
        <w:t xml:space="preserve"> zadávací dokumentace</w:t>
      </w:r>
      <w:r>
        <w:rPr>
          <w:rFonts w:ascii="NewsGot" w:hAnsi="NewsGot"/>
          <w:i w:val="0"/>
          <w:sz w:val="22"/>
          <w:szCs w:val="22"/>
        </w:rPr>
        <w:t xml:space="preserve"> obsahuje obchodní podmínky, které považuje zadavatel za závazné. Uchazeč podpisem osoby oprávněné jednat jménem či za uchazeče stvrzuje, že tento návrh </w:t>
      </w:r>
      <w:r w:rsidR="00E3209C">
        <w:rPr>
          <w:rFonts w:ascii="NewsGot" w:hAnsi="NewsGot"/>
          <w:i w:val="0"/>
          <w:sz w:val="22"/>
          <w:szCs w:val="22"/>
        </w:rPr>
        <w:t>smlouvy</w:t>
      </w:r>
      <w:r>
        <w:rPr>
          <w:rFonts w:ascii="NewsGot" w:hAnsi="NewsGot"/>
          <w:i w:val="0"/>
          <w:sz w:val="22"/>
          <w:szCs w:val="22"/>
        </w:rPr>
        <w:t xml:space="preserve"> bezezbytku akceptuje. </w:t>
      </w:r>
    </w:p>
    <w:p w:rsidR="00A028E8" w:rsidRDefault="00A028E8" w:rsidP="001B18F4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Platební podmínky</w:t>
      </w:r>
      <w:r w:rsidR="00C85E55">
        <w:rPr>
          <w:rFonts w:ascii="NewsGot" w:hAnsi="NewsGot" w:cs="NewsGot"/>
          <w:sz w:val="24"/>
          <w:szCs w:val="24"/>
        </w:rPr>
        <w:t xml:space="preserve"> </w:t>
      </w:r>
      <w:r w:rsidR="007C7C01">
        <w:rPr>
          <w:rFonts w:ascii="NewsGot" w:hAnsi="NewsGot" w:cs="NewsGot"/>
          <w:sz w:val="24"/>
          <w:szCs w:val="24"/>
        </w:rPr>
        <w:t xml:space="preserve">  </w:t>
      </w:r>
      <w:r w:rsidR="004618FE">
        <w:rPr>
          <w:rFonts w:ascii="NewsGot" w:hAnsi="NewsGot" w:cs="NewsGot"/>
          <w:sz w:val="24"/>
          <w:szCs w:val="24"/>
        </w:rPr>
        <w:t xml:space="preserve"> </w:t>
      </w:r>
    </w:p>
    <w:p w:rsidR="000A6686" w:rsidRDefault="00A028E8" w:rsidP="000A6686">
      <w:pPr>
        <w:pStyle w:val="PFI-odstavec"/>
        <w:numPr>
          <w:ilvl w:val="0"/>
          <w:numId w:val="2"/>
        </w:numPr>
        <w:ind w:hanging="720"/>
        <w:rPr>
          <w:rFonts w:ascii="NewsGot" w:hAnsi="NewsGot" w:cs="NewsGot"/>
        </w:rPr>
      </w:pPr>
      <w:r>
        <w:rPr>
          <w:rFonts w:ascii="NewsGot" w:hAnsi="NewsGot" w:cs="NewsGot"/>
        </w:rPr>
        <w:t>Platba bude uskutečněna na základě</w:t>
      </w:r>
      <w:r w:rsidR="008C2DF2">
        <w:rPr>
          <w:rFonts w:ascii="NewsGot" w:hAnsi="NewsGot" w:cs="NewsGot"/>
        </w:rPr>
        <w:t xml:space="preserve"> faktury</w:t>
      </w:r>
      <w:r>
        <w:rPr>
          <w:rFonts w:ascii="NewsGot" w:hAnsi="NewsGot" w:cs="NewsGot"/>
        </w:rPr>
        <w:t xml:space="preserve"> předložené do</w:t>
      </w:r>
      <w:r w:rsidR="00860B57">
        <w:rPr>
          <w:rFonts w:ascii="NewsGot" w:hAnsi="NewsGot" w:cs="NewsGot"/>
        </w:rPr>
        <w:t>davatelem se lhůtou splatnosti 3</w:t>
      </w:r>
      <w:r w:rsidR="00212706">
        <w:rPr>
          <w:rFonts w:ascii="NewsGot" w:hAnsi="NewsGot" w:cs="NewsGot"/>
        </w:rPr>
        <w:t>0 dnů</w:t>
      </w:r>
      <w:r>
        <w:rPr>
          <w:rFonts w:ascii="NewsGot" w:hAnsi="NewsGot" w:cs="NewsGot"/>
        </w:rPr>
        <w:t xml:space="preserve"> po obdržení faktury. Veškeré platby budou provedeny v Kč s DPH. </w:t>
      </w:r>
    </w:p>
    <w:p w:rsidR="005B3120" w:rsidRDefault="005B3120" w:rsidP="00B12C82">
      <w:pPr>
        <w:pStyle w:val="Nadpis1"/>
        <w:pBdr>
          <w:bottom w:val="single" w:sz="4" w:space="1" w:color="000000"/>
        </w:pBdr>
        <w:shd w:val="clear" w:color="auto" w:fill="E0E0E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lastRenderedPageBreak/>
        <w:t>Způsob zpracování nabídky</w:t>
      </w:r>
    </w:p>
    <w:p w:rsidR="00A84E8F" w:rsidRDefault="00A84E8F" w:rsidP="00B12C82">
      <w:pPr>
        <w:pStyle w:val="Odstavecseseznamem"/>
        <w:spacing w:after="0"/>
        <w:ind w:left="0"/>
        <w:rPr>
          <w:rFonts w:ascii="NewsGot" w:hAnsi="NewsGot" w:cs="NewsGot"/>
          <w:b/>
          <w:sz w:val="24"/>
          <w:lang w:eastAsia="cs-CZ"/>
        </w:rPr>
      </w:pPr>
    </w:p>
    <w:p w:rsidR="001447F0" w:rsidRPr="00A84E8F" w:rsidRDefault="001447F0" w:rsidP="00B12C82">
      <w:pPr>
        <w:pStyle w:val="Odstavecseseznamem"/>
        <w:spacing w:after="0"/>
        <w:ind w:left="0"/>
        <w:rPr>
          <w:rFonts w:ascii="NewsGot" w:hAnsi="NewsGot" w:cs="NewsGot"/>
          <w:b/>
          <w:sz w:val="24"/>
          <w:lang w:eastAsia="cs-CZ"/>
        </w:rPr>
      </w:pPr>
      <w:r w:rsidRPr="00A84E8F">
        <w:rPr>
          <w:rFonts w:ascii="NewsGot" w:hAnsi="NewsGot" w:cs="NewsGot"/>
          <w:b/>
          <w:sz w:val="24"/>
          <w:lang w:eastAsia="cs-CZ"/>
        </w:rPr>
        <w:t>Nabídková cena</w:t>
      </w:r>
    </w:p>
    <w:p w:rsidR="00A028E8" w:rsidRDefault="00A028E8" w:rsidP="001447F0">
      <w:pPr>
        <w:pStyle w:val="Odstavecseseznamem"/>
        <w:numPr>
          <w:ilvl w:val="0"/>
          <w:numId w:val="31"/>
        </w:numPr>
        <w:rPr>
          <w:rFonts w:ascii="NewsGot" w:hAnsi="NewsGot" w:cs="NewsGot"/>
          <w:lang w:eastAsia="cs-CZ"/>
        </w:rPr>
      </w:pPr>
      <w:r>
        <w:rPr>
          <w:rFonts w:ascii="NewsGot" w:hAnsi="NewsGot" w:cs="NewsGot"/>
          <w:lang w:eastAsia="cs-CZ"/>
        </w:rPr>
        <w:t>Není-li uchazeč registrovaným plátcem DPH, potom tuto daň nevyčíslí a skutečnost, že není jejím plátcem, výslovně uvede v nabídce (v části, kde je vyčíslena nabídková cena). Zadavatel stanoví, že i kdyby nabídková cena nebyla rozlišena na cenu bez DPH a DPH a uchazeč by se např. teprve po podání nabídky stal plátcem DPH, platí, že nabídková cena uvedená v nabídce v sobě již DPH zahrnovala. Uchazeč je tedy povinen příslušnou část nabídkové ceny odvést jako DPH a nemá vůči zadavateli z titulu DPH nárok na další plnění nad rámec nabídkové ceny.</w:t>
      </w:r>
    </w:p>
    <w:p w:rsidR="00A028E8" w:rsidRDefault="00A028E8" w:rsidP="008E46C8">
      <w:pPr>
        <w:pStyle w:val="Odstavecseseznamem"/>
        <w:numPr>
          <w:ilvl w:val="0"/>
          <w:numId w:val="31"/>
        </w:numPr>
        <w:rPr>
          <w:rFonts w:ascii="NewsGot" w:hAnsi="NewsGot" w:cs="NewsGot"/>
          <w:bCs/>
          <w:spacing w:val="-2"/>
        </w:rPr>
      </w:pPr>
      <w:r>
        <w:rPr>
          <w:rFonts w:ascii="NewsGot" w:hAnsi="NewsGot" w:cs="NewsGot"/>
          <w:lang w:eastAsia="cs-CZ"/>
        </w:rPr>
        <w:t xml:space="preserve">Ceny uvedené v nabídce musí pokrývat všechny smluvní závazky a všechny záležitosti a věci nezbytné k řádnému provedení </w:t>
      </w:r>
      <w:r w:rsidR="00431852">
        <w:rPr>
          <w:rFonts w:ascii="NewsGot" w:hAnsi="NewsGot" w:cs="NewsGot"/>
          <w:lang w:eastAsia="cs-CZ"/>
        </w:rPr>
        <w:t>předmětu veřejné zakázky</w:t>
      </w:r>
      <w:r w:rsidR="007A31F6">
        <w:rPr>
          <w:rFonts w:ascii="NewsGot" w:hAnsi="NewsGot" w:cs="NewsGot"/>
          <w:lang w:eastAsia="cs-CZ"/>
        </w:rPr>
        <w:t>.</w:t>
      </w:r>
      <w:r>
        <w:rPr>
          <w:rFonts w:ascii="NewsGot" w:hAnsi="NewsGot" w:cs="NewsGot"/>
          <w:lang w:eastAsia="cs-CZ"/>
        </w:rPr>
        <w:t xml:space="preserve"> </w:t>
      </w:r>
    </w:p>
    <w:p w:rsidR="008C6991" w:rsidRPr="008C6991" w:rsidRDefault="007A31F6" w:rsidP="008E46C8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NewsGot" w:hAnsi="NewsGot"/>
          <w:sz w:val="22"/>
        </w:rPr>
      </w:pPr>
      <w:r>
        <w:rPr>
          <w:rFonts w:ascii="NewsGot" w:hAnsi="NewsGot"/>
          <w:sz w:val="22"/>
        </w:rPr>
        <w:t>C</w:t>
      </w:r>
      <w:r w:rsidR="008C6991" w:rsidRPr="008C6991">
        <w:rPr>
          <w:rFonts w:ascii="NewsGot" w:hAnsi="NewsGot"/>
          <w:sz w:val="22"/>
        </w:rPr>
        <w:t>elkovou nabídkovou cenu</w:t>
      </w:r>
      <w:r w:rsidR="00240FE2">
        <w:rPr>
          <w:rFonts w:ascii="NewsGot" w:hAnsi="NewsGot"/>
          <w:sz w:val="22"/>
        </w:rPr>
        <w:t xml:space="preserve"> uchazeč</w:t>
      </w:r>
      <w:r w:rsidR="00DF2001">
        <w:rPr>
          <w:rFonts w:ascii="NewsGot" w:hAnsi="NewsGot"/>
          <w:sz w:val="22"/>
        </w:rPr>
        <w:t xml:space="preserve"> doplní do přílohy č. 1 (krycí list) </w:t>
      </w:r>
      <w:r w:rsidR="009D54C0">
        <w:rPr>
          <w:rFonts w:ascii="NewsGot" w:hAnsi="NewsGot"/>
          <w:sz w:val="22"/>
        </w:rPr>
        <w:t xml:space="preserve">této </w:t>
      </w:r>
      <w:r w:rsidR="00DF2001">
        <w:rPr>
          <w:rFonts w:ascii="NewsGot" w:hAnsi="NewsGot"/>
          <w:sz w:val="22"/>
        </w:rPr>
        <w:t>zadávací dokumentace.</w:t>
      </w:r>
      <w:r w:rsidR="008C6991" w:rsidRPr="008C6991">
        <w:rPr>
          <w:rFonts w:ascii="NewsGot" w:hAnsi="NewsGot"/>
          <w:sz w:val="22"/>
        </w:rPr>
        <w:t xml:space="preserve"> </w:t>
      </w:r>
    </w:p>
    <w:p w:rsidR="001447F0" w:rsidRDefault="001447F0" w:rsidP="001447F0">
      <w:pPr>
        <w:rPr>
          <w:rFonts w:ascii="NewsGot" w:hAnsi="NewsGot" w:cs="NewsGot"/>
          <w:sz w:val="22"/>
          <w:szCs w:val="22"/>
        </w:rPr>
      </w:pPr>
    </w:p>
    <w:p w:rsidR="005B3120" w:rsidRDefault="005B3120" w:rsidP="005B3120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Podání nabídky</w:t>
      </w:r>
    </w:p>
    <w:p w:rsidR="005B3120" w:rsidRPr="005B3120" w:rsidRDefault="005B3120" w:rsidP="005B3120"/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Lhůta pro podání nabídek</w:t>
      </w:r>
    </w:p>
    <w:p w:rsidR="00A028E8" w:rsidRPr="009B3C58" w:rsidRDefault="00A028E8">
      <w:pPr>
        <w:pStyle w:val="PFI-odstavec"/>
        <w:numPr>
          <w:ilvl w:val="4"/>
          <w:numId w:val="7"/>
        </w:numPr>
        <w:rPr>
          <w:rFonts w:ascii="NewsGot" w:hAnsi="NewsGot" w:cs="NewsGot"/>
        </w:rPr>
      </w:pPr>
      <w:r>
        <w:rPr>
          <w:rFonts w:ascii="NewsGot" w:hAnsi="NewsGot" w:cs="NewsGot"/>
        </w:rPr>
        <w:t>Lhůta pro podání nabídek končí dne</w:t>
      </w:r>
      <w:r w:rsidRPr="002B3823">
        <w:rPr>
          <w:rFonts w:ascii="NewsGot" w:hAnsi="NewsGot" w:cs="NewsGot"/>
        </w:rPr>
        <w:t xml:space="preserve">:  </w:t>
      </w:r>
      <w:r w:rsidR="00860B57">
        <w:rPr>
          <w:rFonts w:ascii="NewsGot" w:hAnsi="NewsGot" w:cs="NewsGot"/>
        </w:rPr>
        <w:t>3</w:t>
      </w:r>
      <w:r w:rsidR="00744A70">
        <w:rPr>
          <w:rFonts w:ascii="NewsGot" w:hAnsi="NewsGot" w:cs="NewsGot"/>
        </w:rPr>
        <w:t xml:space="preserve">. </w:t>
      </w:r>
      <w:r w:rsidR="00860B57">
        <w:rPr>
          <w:rFonts w:ascii="NewsGot" w:hAnsi="NewsGot" w:cs="NewsGot"/>
        </w:rPr>
        <w:t>9</w:t>
      </w:r>
      <w:r w:rsidR="002B3823" w:rsidRPr="002B3823">
        <w:rPr>
          <w:rFonts w:ascii="NewsGot" w:hAnsi="NewsGot" w:cs="NewsGot"/>
        </w:rPr>
        <w:t>.</w:t>
      </w:r>
      <w:r w:rsidR="006015DC" w:rsidRPr="002B3823">
        <w:rPr>
          <w:rFonts w:ascii="NewsGot" w:hAnsi="NewsGot" w:cs="NewsGot"/>
        </w:rPr>
        <w:t xml:space="preserve"> </w:t>
      </w:r>
      <w:r w:rsidR="009B3C58" w:rsidRPr="002B3823">
        <w:rPr>
          <w:rFonts w:ascii="NewsGot" w:hAnsi="NewsGot" w:cs="NewsGot"/>
        </w:rPr>
        <w:t>201</w:t>
      </w:r>
      <w:r w:rsidR="002B3823" w:rsidRPr="002B3823">
        <w:rPr>
          <w:rFonts w:ascii="NewsGot" w:hAnsi="NewsGot" w:cs="NewsGot"/>
        </w:rPr>
        <w:t>5</w:t>
      </w:r>
      <w:r w:rsidR="00075373" w:rsidRPr="002B3823">
        <w:rPr>
          <w:rFonts w:ascii="NewsGot" w:hAnsi="NewsGot" w:cs="NewsGot"/>
        </w:rPr>
        <w:t xml:space="preserve"> v</w:t>
      </w:r>
      <w:r w:rsidR="002B3823" w:rsidRPr="002B3823">
        <w:rPr>
          <w:rFonts w:ascii="NewsGot" w:hAnsi="NewsGot" w:cs="NewsGot"/>
        </w:rPr>
        <w:t> 10:00</w:t>
      </w:r>
      <w:r w:rsidRPr="002B3823">
        <w:rPr>
          <w:rFonts w:ascii="NewsGot" w:hAnsi="NewsGot" w:cs="NewsGot"/>
        </w:rPr>
        <w:t xml:space="preserve"> hod.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Místo pro podání nabídek</w:t>
      </w:r>
    </w:p>
    <w:p w:rsidR="0082159A" w:rsidRPr="007A60E1" w:rsidRDefault="00A028E8" w:rsidP="00697676">
      <w:pPr>
        <w:numPr>
          <w:ilvl w:val="0"/>
          <w:numId w:val="10"/>
        </w:numPr>
        <w:tabs>
          <w:tab w:val="left" w:pos="709"/>
        </w:tabs>
        <w:spacing w:after="200" w:line="276" w:lineRule="auto"/>
        <w:ind w:left="709" w:hanging="709"/>
        <w:jc w:val="both"/>
        <w:rPr>
          <w:rFonts w:ascii="NewsGot" w:hAnsi="NewsGot"/>
          <w:sz w:val="22"/>
          <w:szCs w:val="22"/>
        </w:rPr>
      </w:pPr>
      <w:r w:rsidRPr="00DF2001">
        <w:rPr>
          <w:rFonts w:ascii="NewsGot" w:hAnsi="NewsGot" w:cs="NewsGot"/>
          <w:sz w:val="22"/>
          <w:szCs w:val="22"/>
        </w:rPr>
        <w:t>Uchazeči mohou svoje nabídky v písemné formě podat poštou na adresu Zadavatele: Zoologická zahrada hl. m. Prahy, U Trojského zámku 120</w:t>
      </w:r>
      <w:r w:rsidR="00D03DDB">
        <w:rPr>
          <w:rFonts w:ascii="NewsGot" w:hAnsi="NewsGot" w:cs="NewsGot"/>
          <w:sz w:val="22"/>
          <w:szCs w:val="22"/>
        </w:rPr>
        <w:t>/3</w:t>
      </w:r>
      <w:r w:rsidRPr="00DF2001">
        <w:rPr>
          <w:rFonts w:ascii="NewsGot" w:hAnsi="NewsGot" w:cs="NewsGot"/>
          <w:sz w:val="22"/>
          <w:szCs w:val="22"/>
        </w:rPr>
        <w:t>, 171 00 Praha 7, nebo osobně</w:t>
      </w:r>
      <w:r w:rsidR="007A60E1" w:rsidRPr="00440EE9">
        <w:rPr>
          <w:rFonts w:ascii="NewsGot" w:hAnsi="NewsGot" w:cs="NewsGot"/>
          <w:sz w:val="22"/>
          <w:szCs w:val="22"/>
        </w:rPr>
        <w:t xml:space="preserve"> </w:t>
      </w:r>
      <w:r w:rsidR="007A60E1" w:rsidRPr="00697676">
        <w:rPr>
          <w:rFonts w:ascii="NewsGot" w:hAnsi="NewsGot"/>
          <w:sz w:val="22"/>
          <w:szCs w:val="22"/>
        </w:rPr>
        <w:t xml:space="preserve">v pracovních dnech v době </w:t>
      </w:r>
      <w:r w:rsidR="007B194A">
        <w:rPr>
          <w:rFonts w:ascii="NewsGot" w:hAnsi="NewsGot"/>
          <w:sz w:val="22"/>
          <w:szCs w:val="22"/>
        </w:rPr>
        <w:br/>
      </w:r>
      <w:r w:rsidR="007A60E1" w:rsidRPr="00697676">
        <w:rPr>
          <w:rFonts w:ascii="NewsGot" w:hAnsi="NewsGot"/>
          <w:sz w:val="22"/>
          <w:szCs w:val="22"/>
        </w:rPr>
        <w:t xml:space="preserve">od 8 </w:t>
      </w:r>
      <w:r w:rsidR="007A60E1" w:rsidRPr="00697676">
        <w:rPr>
          <w:rFonts w:ascii="NewsGot" w:hAnsi="NewsGot"/>
          <w:sz w:val="22"/>
          <w:szCs w:val="22"/>
          <w:vertAlign w:val="superscript"/>
        </w:rPr>
        <w:t>00</w:t>
      </w:r>
      <w:r w:rsidR="007A60E1" w:rsidRPr="00697676">
        <w:rPr>
          <w:rFonts w:ascii="NewsGot" w:hAnsi="NewsGot"/>
          <w:sz w:val="22"/>
          <w:szCs w:val="22"/>
        </w:rPr>
        <w:t xml:space="preserve"> do 15 </w:t>
      </w:r>
      <w:r w:rsidR="007A60E1" w:rsidRPr="00697676">
        <w:rPr>
          <w:rFonts w:ascii="NewsGot" w:hAnsi="NewsGot"/>
          <w:sz w:val="22"/>
          <w:szCs w:val="22"/>
          <w:vertAlign w:val="superscript"/>
        </w:rPr>
        <w:t>00</w:t>
      </w:r>
      <w:r w:rsidR="007A60E1" w:rsidRPr="00697676">
        <w:rPr>
          <w:rFonts w:ascii="NewsGot" w:hAnsi="NewsGot"/>
          <w:sz w:val="22"/>
          <w:szCs w:val="22"/>
        </w:rPr>
        <w:t xml:space="preserve"> hod</w:t>
      </w:r>
      <w:r w:rsidR="003D552D">
        <w:rPr>
          <w:rFonts w:ascii="NewsGot" w:hAnsi="NewsGot"/>
          <w:sz w:val="22"/>
          <w:szCs w:val="22"/>
        </w:rPr>
        <w:t>.</w:t>
      </w:r>
      <w:r w:rsidR="007A60E1" w:rsidRPr="00697676">
        <w:rPr>
          <w:rFonts w:ascii="NewsGot" w:hAnsi="NewsGot"/>
          <w:sz w:val="22"/>
          <w:szCs w:val="22"/>
        </w:rPr>
        <w:t xml:space="preserve"> (poslední den lhůty</w:t>
      </w:r>
      <w:r w:rsidR="007A60E1" w:rsidRPr="00440EE9">
        <w:rPr>
          <w:rFonts w:ascii="NewsGot" w:hAnsi="NewsGot"/>
          <w:sz w:val="22"/>
          <w:szCs w:val="22"/>
        </w:rPr>
        <w:t xml:space="preserve"> </w:t>
      </w:r>
      <w:r w:rsidR="007A60E1" w:rsidRPr="00697676">
        <w:rPr>
          <w:rFonts w:ascii="NewsGot" w:hAnsi="NewsGot"/>
          <w:color w:val="000000"/>
          <w:sz w:val="22"/>
          <w:szCs w:val="22"/>
        </w:rPr>
        <w:t xml:space="preserve">pouze do 10 </w:t>
      </w:r>
      <w:r w:rsidR="007A60E1" w:rsidRPr="00697676">
        <w:rPr>
          <w:rFonts w:ascii="NewsGot" w:hAnsi="NewsGot"/>
          <w:color w:val="000000"/>
          <w:sz w:val="22"/>
          <w:szCs w:val="22"/>
          <w:vertAlign w:val="superscript"/>
        </w:rPr>
        <w:t>00</w:t>
      </w:r>
      <w:r w:rsidR="007A60E1" w:rsidRPr="00697676">
        <w:rPr>
          <w:rFonts w:ascii="NewsGot" w:hAnsi="NewsGot"/>
          <w:color w:val="000000"/>
          <w:sz w:val="22"/>
          <w:szCs w:val="22"/>
        </w:rPr>
        <w:t>)</w:t>
      </w:r>
      <w:r w:rsidR="007A60E1" w:rsidRPr="00D4010A">
        <w:rPr>
          <w:rFonts w:ascii="Georgia" w:hAnsi="Georgia" w:cs="NewsGot"/>
          <w:sz w:val="22"/>
          <w:szCs w:val="22"/>
        </w:rPr>
        <w:t xml:space="preserve"> </w:t>
      </w:r>
      <w:r w:rsidRPr="00DF2001">
        <w:rPr>
          <w:rFonts w:ascii="NewsGot" w:hAnsi="NewsGot" w:cs="NewsGot"/>
          <w:sz w:val="22"/>
          <w:szCs w:val="22"/>
        </w:rPr>
        <w:t>v podatelně Zadavatele na adrese: Zoologická zahrada hl. m. Prahy, U Trojského zámku 120</w:t>
      </w:r>
      <w:r w:rsidR="003F51BE">
        <w:rPr>
          <w:rFonts w:ascii="NewsGot" w:hAnsi="NewsGot" w:cs="NewsGot"/>
          <w:sz w:val="22"/>
          <w:szCs w:val="22"/>
        </w:rPr>
        <w:t>/3</w:t>
      </w:r>
      <w:r w:rsidRPr="00DF2001">
        <w:rPr>
          <w:rFonts w:ascii="NewsGot" w:hAnsi="NewsGot" w:cs="NewsGot"/>
          <w:sz w:val="22"/>
          <w:szCs w:val="22"/>
        </w:rPr>
        <w:t>, 171 00 Praha 7</w:t>
      </w:r>
      <w:r w:rsidR="00B979B9">
        <w:rPr>
          <w:rFonts w:ascii="NewsGot" w:hAnsi="NewsGot" w:cs="NewsGot"/>
          <w:sz w:val="22"/>
          <w:szCs w:val="22"/>
        </w:rPr>
        <w:t>.</w:t>
      </w:r>
    </w:p>
    <w:p w:rsidR="000A6686" w:rsidRDefault="000A6686" w:rsidP="000A6686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Otevírání obálek</w:t>
      </w:r>
    </w:p>
    <w:p w:rsidR="000A6686" w:rsidRPr="000A6686" w:rsidRDefault="000A6686" w:rsidP="00934B43">
      <w:pPr>
        <w:pStyle w:val="Nadpis2"/>
        <w:numPr>
          <w:ilvl w:val="0"/>
          <w:numId w:val="41"/>
        </w:numPr>
        <w:tabs>
          <w:tab w:val="left" w:pos="1080"/>
        </w:tabs>
        <w:spacing w:before="240" w:after="60"/>
        <w:jc w:val="both"/>
        <w:rPr>
          <w:rFonts w:ascii="NewsGot" w:hAnsi="NewsGot" w:cs="NewsGot"/>
          <w:b w:val="0"/>
          <w:sz w:val="22"/>
          <w:szCs w:val="22"/>
        </w:rPr>
      </w:pPr>
      <w:r>
        <w:rPr>
          <w:rFonts w:ascii="NewsGot" w:hAnsi="NewsGot" w:cs="NewsGot"/>
          <w:b w:val="0"/>
          <w:sz w:val="22"/>
          <w:szCs w:val="22"/>
        </w:rPr>
        <w:t xml:space="preserve">Veřejné otevírání obálek proběhne </w:t>
      </w:r>
      <w:r w:rsidRPr="002B3823">
        <w:rPr>
          <w:rFonts w:ascii="NewsGot" w:hAnsi="NewsGot" w:cs="NewsGot"/>
          <w:b w:val="0"/>
          <w:sz w:val="22"/>
          <w:szCs w:val="22"/>
        </w:rPr>
        <w:t xml:space="preserve">dne </w:t>
      </w:r>
      <w:r w:rsidR="00860B57">
        <w:rPr>
          <w:rFonts w:ascii="NewsGot" w:hAnsi="NewsGot" w:cs="NewsGot"/>
          <w:b w:val="0"/>
          <w:sz w:val="22"/>
        </w:rPr>
        <w:t>3</w:t>
      </w:r>
      <w:r w:rsidR="00744A70">
        <w:rPr>
          <w:rFonts w:ascii="NewsGot" w:hAnsi="NewsGot" w:cs="NewsGot"/>
          <w:b w:val="0"/>
          <w:sz w:val="22"/>
        </w:rPr>
        <w:t xml:space="preserve">. </w:t>
      </w:r>
      <w:r w:rsidR="00860B57">
        <w:rPr>
          <w:rFonts w:ascii="NewsGot" w:hAnsi="NewsGot" w:cs="NewsGot"/>
          <w:b w:val="0"/>
          <w:sz w:val="22"/>
        </w:rPr>
        <w:t>9</w:t>
      </w:r>
      <w:r w:rsidR="002B3823" w:rsidRPr="002B3823">
        <w:rPr>
          <w:rFonts w:ascii="NewsGot" w:hAnsi="NewsGot" w:cs="NewsGot"/>
          <w:b w:val="0"/>
          <w:sz w:val="22"/>
        </w:rPr>
        <w:t>. 2015</w:t>
      </w:r>
      <w:r w:rsidR="002B3823">
        <w:rPr>
          <w:rFonts w:ascii="NewsGot" w:hAnsi="NewsGot" w:cs="NewsGot"/>
          <w:b w:val="0"/>
          <w:sz w:val="22"/>
        </w:rPr>
        <w:t xml:space="preserve"> </w:t>
      </w:r>
      <w:r w:rsidR="00100674" w:rsidRPr="002B3823">
        <w:rPr>
          <w:rFonts w:ascii="NewsGot" w:hAnsi="NewsGot" w:cs="NewsGot"/>
          <w:b w:val="0"/>
          <w:sz w:val="22"/>
        </w:rPr>
        <w:t>v</w:t>
      </w:r>
      <w:r w:rsidR="00744A70">
        <w:rPr>
          <w:rFonts w:ascii="NewsGot" w:hAnsi="NewsGot" w:cs="NewsGot"/>
          <w:b w:val="0"/>
          <w:sz w:val="22"/>
        </w:rPr>
        <w:t> </w:t>
      </w:r>
      <w:r w:rsidR="002B3823" w:rsidRPr="002B3823">
        <w:rPr>
          <w:rFonts w:ascii="NewsGot" w:hAnsi="NewsGot" w:cs="NewsGot"/>
          <w:b w:val="0"/>
          <w:sz w:val="22"/>
        </w:rPr>
        <w:t>10</w:t>
      </w:r>
      <w:r w:rsidR="00744A70">
        <w:rPr>
          <w:rFonts w:ascii="NewsGot" w:hAnsi="NewsGot" w:cs="NewsGot"/>
          <w:b w:val="0"/>
          <w:sz w:val="22"/>
        </w:rPr>
        <w:t>:15</w:t>
      </w:r>
      <w:r w:rsidR="002B3823" w:rsidRPr="002B3823">
        <w:rPr>
          <w:rFonts w:ascii="NewsGot" w:hAnsi="NewsGot" w:cs="NewsGot"/>
          <w:b w:val="0"/>
          <w:sz w:val="22"/>
        </w:rPr>
        <w:t xml:space="preserve"> </w:t>
      </w:r>
      <w:r w:rsidR="00100674" w:rsidRPr="002B3823">
        <w:rPr>
          <w:rFonts w:ascii="NewsGot" w:hAnsi="NewsGot" w:cs="NewsGot"/>
          <w:b w:val="0"/>
          <w:sz w:val="22"/>
        </w:rPr>
        <w:t>hod</w:t>
      </w:r>
      <w:r w:rsidR="00100674" w:rsidRPr="002B3823">
        <w:rPr>
          <w:rFonts w:ascii="NewsGot" w:hAnsi="NewsGot" w:cs="NewsGot"/>
          <w:b w:val="0"/>
          <w:sz w:val="24"/>
        </w:rPr>
        <w:t>.</w:t>
      </w:r>
      <w:r w:rsidR="00100674" w:rsidRPr="002B3823">
        <w:rPr>
          <w:rFonts w:ascii="NewsGot" w:hAnsi="NewsGot" w:cs="NewsGot"/>
          <w:sz w:val="24"/>
        </w:rPr>
        <w:t xml:space="preserve"> </w:t>
      </w:r>
      <w:r w:rsidR="00EF700D" w:rsidRPr="00697676">
        <w:rPr>
          <w:rFonts w:ascii="NewsGot" w:hAnsi="NewsGot" w:cs="NewsGot"/>
          <w:b w:val="0"/>
          <w:sz w:val="24"/>
        </w:rPr>
        <w:t>v zasedací místnosti</w:t>
      </w:r>
      <w:r w:rsidR="00EF700D">
        <w:rPr>
          <w:rFonts w:ascii="NewsGot" w:hAnsi="NewsGot" w:cs="NewsGot"/>
          <w:sz w:val="24"/>
        </w:rPr>
        <w:t xml:space="preserve"> </w:t>
      </w:r>
      <w:r w:rsidRPr="002B3823">
        <w:rPr>
          <w:rFonts w:ascii="NewsGot" w:hAnsi="NewsGot" w:cs="NewsGot"/>
          <w:b w:val="0"/>
          <w:sz w:val="22"/>
          <w:szCs w:val="22"/>
        </w:rPr>
        <w:t>v</w:t>
      </w:r>
      <w:r>
        <w:rPr>
          <w:rFonts w:ascii="NewsGot" w:hAnsi="NewsGot" w:cs="NewsGot"/>
          <w:b w:val="0"/>
          <w:sz w:val="22"/>
          <w:szCs w:val="22"/>
        </w:rPr>
        <w:t> sídle zadavatele.</w:t>
      </w:r>
    </w:p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Změny a odvolání nabídky</w:t>
      </w:r>
    </w:p>
    <w:p w:rsidR="00934B43" w:rsidRPr="00934B43" w:rsidRDefault="00934B43" w:rsidP="00934B43"/>
    <w:p w:rsidR="00A028E8" w:rsidRPr="00934B43" w:rsidRDefault="00A028E8" w:rsidP="00934B43">
      <w:pPr>
        <w:pStyle w:val="Odstavecseseznamem"/>
        <w:numPr>
          <w:ilvl w:val="0"/>
          <w:numId w:val="42"/>
        </w:numPr>
        <w:rPr>
          <w:rFonts w:ascii="NewsGot" w:hAnsi="NewsGot" w:cs="NewsGot"/>
        </w:rPr>
      </w:pPr>
      <w:r w:rsidRPr="00934B43">
        <w:rPr>
          <w:rFonts w:ascii="NewsGot" w:hAnsi="NewsGot" w:cs="NewsGot"/>
        </w:rPr>
        <w:t xml:space="preserve">Předloženou nabídku lze odvolat, měnit nebo doplňovat pouze do lhůty pro podání nabídek. Poté začíná běžet lhůta, po kterou jsou uchazeči svými nabídkami vázáni. V této lhůtě již nelze nabídku měnit. </w:t>
      </w:r>
    </w:p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lang w:eastAsia="cs-CZ"/>
        </w:rPr>
      </w:pPr>
      <w:r>
        <w:rPr>
          <w:rFonts w:ascii="NewsGot" w:hAnsi="NewsGot" w:cs="NewsGot"/>
          <w:sz w:val="24"/>
          <w:szCs w:val="24"/>
        </w:rPr>
        <w:t>Platnost nabídek</w:t>
      </w:r>
    </w:p>
    <w:p w:rsidR="00A028E8" w:rsidRDefault="00A028E8" w:rsidP="00934B43">
      <w:pPr>
        <w:pStyle w:val="Odstavecseseznamem"/>
        <w:numPr>
          <w:ilvl w:val="0"/>
          <w:numId w:val="43"/>
        </w:numPr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lang w:eastAsia="cs-CZ"/>
        </w:rPr>
        <w:t>Doba, po kterou jsou uchazeči vázáni svými nabídkami</w:t>
      </w:r>
      <w:r w:rsidR="00411C8A">
        <w:rPr>
          <w:rFonts w:ascii="NewsGot" w:hAnsi="NewsGot" w:cs="NewsGot"/>
          <w:lang w:eastAsia="cs-CZ"/>
        </w:rPr>
        <w:t>,</w:t>
      </w:r>
      <w:r>
        <w:rPr>
          <w:rFonts w:ascii="NewsGot" w:hAnsi="NewsGot" w:cs="NewsGot"/>
          <w:lang w:eastAsia="cs-CZ"/>
        </w:rPr>
        <w:t xml:space="preserve"> je stanovena na 90 dní od vypsání zakázky.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Dodatečné informace k zadávacím podmínkám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Žádost o dodatečné informace k zadávacím podmínkám nebo k organizaci </w:t>
      </w:r>
      <w:r w:rsidR="006A111C">
        <w:rPr>
          <w:rFonts w:ascii="NewsGot" w:hAnsi="NewsGot" w:cs="NewsGot"/>
        </w:rPr>
        <w:t xml:space="preserve">zadávacího </w:t>
      </w:r>
      <w:r>
        <w:rPr>
          <w:rFonts w:ascii="NewsGot" w:hAnsi="NewsGot" w:cs="NewsGot"/>
        </w:rPr>
        <w:t>ří</w:t>
      </w:r>
      <w:r w:rsidR="00EF6FA8">
        <w:rPr>
          <w:rFonts w:ascii="NewsGot" w:hAnsi="NewsGot" w:cs="NewsGot"/>
        </w:rPr>
        <w:t>zení (dotaz) ze strany uchazeč</w:t>
      </w:r>
      <w:r>
        <w:rPr>
          <w:rFonts w:ascii="NewsGot" w:hAnsi="NewsGot" w:cs="NewsGot"/>
        </w:rPr>
        <w:t xml:space="preserve">ů, musí být </w:t>
      </w:r>
      <w:r w:rsidR="00D00FAA">
        <w:rPr>
          <w:rFonts w:ascii="NewsGot" w:hAnsi="NewsGot" w:cs="NewsGot"/>
        </w:rPr>
        <w:t>zadavateli</w:t>
      </w:r>
      <w:r>
        <w:rPr>
          <w:rFonts w:ascii="NewsGot" w:hAnsi="NewsGot" w:cs="NewsGot"/>
        </w:rPr>
        <w:t xml:space="preserve"> zaslán</w:t>
      </w:r>
      <w:r w:rsidR="006A111C">
        <w:rPr>
          <w:rFonts w:ascii="NewsGot" w:hAnsi="NewsGot" w:cs="NewsGot"/>
        </w:rPr>
        <w:t>a</w:t>
      </w:r>
      <w:r>
        <w:rPr>
          <w:rFonts w:ascii="NewsGot" w:hAnsi="NewsGot" w:cs="NewsGot"/>
        </w:rPr>
        <w:t xml:space="preserve"> pouze e-mailem na adresu uvedenou </w:t>
      </w:r>
      <w:r w:rsidR="003107BF">
        <w:rPr>
          <w:rFonts w:ascii="NewsGot" w:hAnsi="NewsGot" w:cs="NewsGot"/>
        </w:rPr>
        <w:t xml:space="preserve">v </w:t>
      </w:r>
      <w:r w:rsidR="00EF700D">
        <w:rPr>
          <w:rFonts w:ascii="NewsGot" w:hAnsi="NewsGot" w:cs="NewsGot"/>
        </w:rPr>
        <w:t xml:space="preserve">čl. </w:t>
      </w:r>
      <w:r w:rsidR="00EF700D">
        <w:rPr>
          <w:rFonts w:ascii="NewsGot" w:hAnsi="NewsGot"/>
        </w:rPr>
        <w:t>“Kontaktní údaje, způsob komunikace“</w:t>
      </w:r>
      <w:r w:rsidR="00EF700D" w:rsidRPr="00C05A85">
        <w:rPr>
          <w:rStyle w:val="slostrnky"/>
          <w:rFonts w:ascii="NewsGot" w:hAnsi="NewsGot"/>
        </w:rPr>
        <w:t xml:space="preserve"> </w:t>
      </w:r>
      <w:r w:rsidR="008E4406">
        <w:rPr>
          <w:rFonts w:ascii="NewsGot" w:hAnsi="NewsGot" w:cs="NewsGot"/>
        </w:rPr>
        <w:t>této zadávací dokumentac</w:t>
      </w:r>
      <w:r w:rsidR="00EF700D">
        <w:rPr>
          <w:rFonts w:ascii="NewsGot" w:hAnsi="NewsGot" w:cs="NewsGot"/>
        </w:rPr>
        <w:t>e</w:t>
      </w:r>
      <w:r>
        <w:rPr>
          <w:rStyle w:val="slostrnky"/>
          <w:rFonts w:ascii="NewsGot" w:hAnsi="NewsGot" w:cs="NewsGot"/>
        </w:rPr>
        <w:t xml:space="preserve"> </w:t>
      </w:r>
      <w:r w:rsidR="008E4406">
        <w:rPr>
          <w:rStyle w:val="slostrnky"/>
          <w:rFonts w:ascii="NewsGot" w:hAnsi="NewsGot" w:cs="NewsGot"/>
        </w:rPr>
        <w:t xml:space="preserve">a </w:t>
      </w:r>
      <w:r>
        <w:rPr>
          <w:rStyle w:val="slostrnky"/>
          <w:rFonts w:ascii="NewsGot" w:hAnsi="NewsGot" w:cs="NewsGot"/>
        </w:rPr>
        <w:t xml:space="preserve">způsobem uvedeným </w:t>
      </w:r>
      <w:r w:rsidR="008E4406">
        <w:rPr>
          <w:rStyle w:val="slostrnky"/>
          <w:rFonts w:ascii="NewsGot" w:hAnsi="NewsGot" w:cs="NewsGot"/>
        </w:rPr>
        <w:t>tamtéž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zodpoví dotazy </w:t>
      </w:r>
      <w:r w:rsidR="003E7A8C">
        <w:rPr>
          <w:rFonts w:ascii="NewsGot" w:hAnsi="NewsGot" w:cs="NewsGot"/>
        </w:rPr>
        <w:t>uchazečů</w:t>
      </w:r>
      <w:r w:rsidR="00932DA4">
        <w:rPr>
          <w:rFonts w:ascii="NewsGot" w:hAnsi="NewsGot" w:cs="NewsGot"/>
        </w:rPr>
        <w:t>,</w:t>
      </w:r>
      <w:r>
        <w:rPr>
          <w:rFonts w:ascii="NewsGot" w:hAnsi="NewsGot" w:cs="NewsGot"/>
        </w:rPr>
        <w:t xml:space="preserve"> pokud mu budou doručeny nejpozději 3 dny před uplynutím lhůty pro podání nabídek.</w:t>
      </w: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lastRenderedPageBreak/>
        <w:t>Posouzení a hodnocení nabídek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Posouzení nabídek</w:t>
      </w:r>
    </w:p>
    <w:p w:rsidR="00A028E8" w:rsidRDefault="00A44CC6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Nabídky, které </w:t>
      </w:r>
      <w:r w:rsidR="00B21A40">
        <w:rPr>
          <w:rFonts w:ascii="NewsGot" w:hAnsi="NewsGot" w:cs="NewsGot"/>
          <w:sz w:val="22"/>
          <w:szCs w:val="22"/>
        </w:rPr>
        <w:t xml:space="preserve">budou </w:t>
      </w:r>
      <w:r w:rsidR="00A028E8">
        <w:rPr>
          <w:rFonts w:ascii="NewsGot" w:hAnsi="NewsGot" w:cs="NewsGot"/>
          <w:sz w:val="22"/>
          <w:szCs w:val="22"/>
        </w:rPr>
        <w:t>v r</w:t>
      </w:r>
      <w:r>
        <w:rPr>
          <w:rFonts w:ascii="NewsGot" w:hAnsi="NewsGot" w:cs="NewsGot"/>
          <w:sz w:val="22"/>
          <w:szCs w:val="22"/>
        </w:rPr>
        <w:t>ozporu s podmínkami zadavatele</w:t>
      </w:r>
      <w:r w:rsidR="001447F0">
        <w:rPr>
          <w:rFonts w:ascii="NewsGot" w:hAnsi="NewsGot" w:cs="NewsGot"/>
          <w:sz w:val="22"/>
          <w:szCs w:val="22"/>
        </w:rPr>
        <w:t>,</w:t>
      </w:r>
      <w:r>
        <w:rPr>
          <w:rFonts w:ascii="NewsGot" w:hAnsi="NewsGot" w:cs="NewsGot"/>
          <w:sz w:val="22"/>
          <w:szCs w:val="22"/>
        </w:rPr>
        <w:t xml:space="preserve"> </w:t>
      </w:r>
      <w:r w:rsidR="00A028E8">
        <w:rPr>
          <w:rFonts w:ascii="NewsGot" w:hAnsi="NewsGot" w:cs="NewsGot"/>
          <w:sz w:val="22"/>
          <w:szCs w:val="22"/>
        </w:rPr>
        <w:t>zadavatel vyřadí. Uchazeče, jehož nabídka byla vyřazena, zadavatel bezodkladně vyloučí z účasti v zadávacím řízení. Zadavatel si může u</w:t>
      </w:r>
      <w:r w:rsidR="00B21A40">
        <w:rPr>
          <w:rFonts w:ascii="NewsGot" w:hAnsi="NewsGot" w:cs="NewsGot"/>
          <w:sz w:val="22"/>
          <w:szCs w:val="22"/>
        </w:rPr>
        <w:t xml:space="preserve"> uchazeč</w:t>
      </w:r>
      <w:r w:rsidR="00A028E8">
        <w:rPr>
          <w:rFonts w:ascii="NewsGot" w:hAnsi="NewsGot" w:cs="NewsGot"/>
          <w:sz w:val="22"/>
          <w:szCs w:val="22"/>
        </w:rPr>
        <w:t>ů vyžádat upřesnění či doplnění nabídky.</w:t>
      </w:r>
    </w:p>
    <w:p w:rsidR="005216E9" w:rsidRDefault="005216E9" w:rsidP="005216E9">
      <w:pPr>
        <w:pStyle w:val="Zkladntext"/>
        <w:rPr>
          <w:rFonts w:ascii="NewsGot" w:hAnsi="NewsGot" w:cs="NewsGot"/>
          <w:b/>
          <w:i w:val="0"/>
          <w:szCs w:val="24"/>
        </w:rPr>
      </w:pPr>
    </w:p>
    <w:p w:rsidR="005B62E5" w:rsidRDefault="00A028E8" w:rsidP="005216E9">
      <w:pPr>
        <w:pStyle w:val="Zkladntext"/>
        <w:rPr>
          <w:rFonts w:ascii="NewsGot" w:hAnsi="NewsGot" w:cs="NewsGot"/>
          <w:b/>
          <w:i w:val="0"/>
          <w:szCs w:val="24"/>
        </w:rPr>
      </w:pPr>
      <w:r w:rsidRPr="005216E9">
        <w:rPr>
          <w:rFonts w:ascii="NewsGot" w:hAnsi="NewsGot" w:cs="NewsGot"/>
          <w:b/>
          <w:i w:val="0"/>
          <w:szCs w:val="24"/>
        </w:rPr>
        <w:t xml:space="preserve">Způsob hodnocení nabídek </w:t>
      </w:r>
    </w:p>
    <w:p w:rsidR="005C53F5" w:rsidRPr="005216E9" w:rsidRDefault="005C53F5" w:rsidP="005216E9">
      <w:pPr>
        <w:pStyle w:val="Zkladntext"/>
        <w:rPr>
          <w:rFonts w:ascii="NewsGot" w:hAnsi="NewsGot" w:cs="NewsGot"/>
          <w:b/>
          <w:i w:val="0"/>
          <w:szCs w:val="24"/>
        </w:rPr>
      </w:pPr>
    </w:p>
    <w:p w:rsidR="005216E9" w:rsidRPr="00790DF2" w:rsidRDefault="005216E9" w:rsidP="005216E9">
      <w:pPr>
        <w:pStyle w:val="Zkladntext"/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Jediným hodnotícím kritériem bude celková nabídková cena</w:t>
      </w:r>
      <w:r w:rsidR="0095705E">
        <w:rPr>
          <w:rFonts w:ascii="NewsGot" w:hAnsi="NewsGot" w:cs="NewsGot"/>
          <w:i w:val="0"/>
          <w:sz w:val="22"/>
          <w:szCs w:val="22"/>
        </w:rPr>
        <w:t xml:space="preserve"> dle přílohy č. 1</w:t>
      </w:r>
      <w:r>
        <w:rPr>
          <w:rFonts w:ascii="NewsGot" w:hAnsi="NewsGot" w:cs="NewsGot"/>
          <w:i w:val="0"/>
          <w:sz w:val="22"/>
          <w:szCs w:val="22"/>
        </w:rPr>
        <w:t>.</w:t>
      </w:r>
    </w:p>
    <w:p w:rsidR="005B62E5" w:rsidRPr="00790DF2" w:rsidRDefault="005B62E5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Pr="00461318" w:rsidRDefault="00A028E8" w:rsidP="0046131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 w:rsidRPr="00461318">
        <w:rPr>
          <w:rFonts w:ascii="NewsGot" w:hAnsi="NewsGot" w:cs="NewsGot"/>
        </w:rPr>
        <w:t>Zrušení soutěže</w:t>
      </w:r>
    </w:p>
    <w:p w:rsidR="005C4A0B" w:rsidRDefault="005C4A0B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</w:p>
    <w:p w:rsidR="00A028E8" w:rsidRDefault="00A028E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si vyhrazuje právo odmítnout všechny předložené nabídky, případně zrušit zadání veřejné zakázky bez jakýchkoliv závazků k </w:t>
      </w:r>
      <w:r w:rsidR="007B462F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>ům.</w:t>
      </w:r>
    </w:p>
    <w:p w:rsidR="00C11C98" w:rsidRPr="00461318" w:rsidRDefault="00C11C98" w:rsidP="00C11C9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>
        <w:rPr>
          <w:rFonts w:ascii="NewsGot" w:hAnsi="NewsGot" w:cs="NewsGot"/>
        </w:rPr>
        <w:t>Seznam příloh</w:t>
      </w:r>
    </w:p>
    <w:p w:rsidR="007B462F" w:rsidRDefault="007B462F" w:rsidP="00C11C9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</w:p>
    <w:p w:rsidR="005216E9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Krycí list</w:t>
      </w:r>
      <w:r w:rsidR="003F51BE">
        <w:rPr>
          <w:rFonts w:ascii="NewsGot" w:hAnsi="NewsGot" w:cs="NewsGot"/>
          <w:i w:val="0"/>
          <w:sz w:val="22"/>
          <w:szCs w:val="22"/>
        </w:rPr>
        <w:t xml:space="preserve"> nabídky</w:t>
      </w:r>
    </w:p>
    <w:p w:rsidR="00C11C98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Čestné prohlášení</w:t>
      </w:r>
    </w:p>
    <w:p w:rsidR="00AD7301" w:rsidRDefault="00AD7301" w:rsidP="00AD7301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Návrh smlouvy</w:t>
      </w:r>
    </w:p>
    <w:p w:rsidR="00C11C98" w:rsidRDefault="00A226B4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Přesný p</w:t>
      </w:r>
      <w:r w:rsidR="00C11C98">
        <w:rPr>
          <w:rFonts w:ascii="NewsGot" w:hAnsi="NewsGot" w:cs="NewsGot"/>
          <w:i w:val="0"/>
          <w:sz w:val="22"/>
          <w:szCs w:val="22"/>
        </w:rPr>
        <w:t>opis požadované</w:t>
      </w:r>
      <w:r w:rsidR="002B3823">
        <w:rPr>
          <w:rFonts w:ascii="NewsGot" w:hAnsi="NewsGot" w:cs="NewsGot"/>
          <w:i w:val="0"/>
          <w:sz w:val="22"/>
          <w:szCs w:val="22"/>
        </w:rPr>
        <w:t xml:space="preserve"> služby</w:t>
      </w:r>
      <w:r w:rsidR="00C11C98">
        <w:rPr>
          <w:rFonts w:ascii="NewsGot" w:hAnsi="NewsGot" w:cs="NewsGot"/>
          <w:i w:val="0"/>
          <w:sz w:val="22"/>
          <w:szCs w:val="22"/>
        </w:rPr>
        <w:t xml:space="preserve"> </w:t>
      </w:r>
    </w:p>
    <w:p w:rsidR="005216E9" w:rsidRDefault="005216E9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5216E9" w:rsidRDefault="005216E9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Default="00A028E8">
      <w:pPr>
        <w:pStyle w:val="Odstavecseseznamem"/>
        <w:jc w:val="right"/>
        <w:rPr>
          <w:rFonts w:ascii="NewsGot" w:hAnsi="NewsGot"/>
          <w:sz w:val="28"/>
          <w:szCs w:val="28"/>
        </w:rPr>
      </w:pPr>
    </w:p>
    <w:p w:rsidR="00FD027D" w:rsidRDefault="00FD027D">
      <w:pPr>
        <w:suppressAutoHyphens w:val="0"/>
        <w:rPr>
          <w:rFonts w:ascii="NewsGot" w:eastAsia="Calibri" w:hAnsi="NewsGot"/>
          <w:sz w:val="28"/>
          <w:szCs w:val="28"/>
        </w:rPr>
      </w:pPr>
    </w:p>
    <w:p w:rsidR="00FD027D" w:rsidRDefault="00FD027D">
      <w:pPr>
        <w:suppressAutoHyphens w:val="0"/>
        <w:rPr>
          <w:rFonts w:ascii="NewsGot" w:eastAsia="Calibri" w:hAnsi="NewsGot"/>
          <w:sz w:val="28"/>
          <w:szCs w:val="28"/>
        </w:rPr>
      </w:pPr>
      <w:r>
        <w:rPr>
          <w:rFonts w:ascii="NewsGot" w:hAnsi="NewsGot"/>
          <w:sz w:val="28"/>
          <w:szCs w:val="28"/>
        </w:rPr>
        <w:br w:type="page"/>
      </w:r>
    </w:p>
    <w:p w:rsidR="000D3B21" w:rsidRPr="00465857" w:rsidRDefault="000D3B21" w:rsidP="000D3B21">
      <w:pPr>
        <w:pStyle w:val="Zkladntext2"/>
        <w:spacing w:line="240" w:lineRule="auto"/>
        <w:rPr>
          <w:rFonts w:ascii="NewsGot" w:hAnsi="NewsGot"/>
          <w:b/>
        </w:rPr>
      </w:pPr>
      <w:r w:rsidRPr="00465857">
        <w:rPr>
          <w:rFonts w:ascii="NewsGot" w:hAnsi="NewsGot"/>
          <w:b/>
        </w:rPr>
        <w:lastRenderedPageBreak/>
        <w:t>Příloha č. 1</w:t>
      </w:r>
    </w:p>
    <w:p w:rsidR="000D3B21" w:rsidRPr="00465857" w:rsidRDefault="000D3B21" w:rsidP="000D3B21">
      <w:pPr>
        <w:pStyle w:val="Zkladntext2"/>
        <w:spacing w:line="240" w:lineRule="auto"/>
        <w:jc w:val="center"/>
        <w:rPr>
          <w:rFonts w:ascii="NewsGot" w:hAnsi="NewsGot"/>
          <w:b/>
          <w:sz w:val="48"/>
          <w:szCs w:val="48"/>
        </w:rPr>
      </w:pPr>
      <w:r w:rsidRPr="00465857">
        <w:rPr>
          <w:rFonts w:ascii="NewsGot" w:hAnsi="NewsGot"/>
          <w:b/>
          <w:sz w:val="48"/>
          <w:szCs w:val="48"/>
        </w:rPr>
        <w:t>Krycí list nabídky</w:t>
      </w:r>
    </w:p>
    <w:p w:rsidR="000D3B21" w:rsidRPr="00465857" w:rsidRDefault="000D3B21" w:rsidP="000D3B21">
      <w:pPr>
        <w:pStyle w:val="Zkladntext2"/>
        <w:spacing w:line="240" w:lineRule="auto"/>
        <w:jc w:val="center"/>
        <w:rPr>
          <w:rFonts w:ascii="NewsGot" w:hAnsi="NewsGot"/>
          <w:b/>
          <w:szCs w:val="20"/>
        </w:rPr>
      </w:pPr>
    </w:p>
    <w:p w:rsidR="000D3B21" w:rsidRPr="00465857" w:rsidRDefault="000D3B21" w:rsidP="000D3B21">
      <w:pPr>
        <w:rPr>
          <w:rFonts w:ascii="NewsGot" w:hAnsi="NewsGot"/>
          <w:b/>
          <w:caps/>
          <w:sz w:val="20"/>
          <w:szCs w:val="20"/>
        </w:rPr>
      </w:pPr>
      <w:r w:rsidRPr="00465857">
        <w:rPr>
          <w:rFonts w:ascii="NewsGot" w:hAnsi="NewsGot"/>
          <w:b/>
          <w:caps/>
          <w:sz w:val="20"/>
          <w:szCs w:val="20"/>
        </w:rPr>
        <w:t>Základní údaje: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ind w:left="2832" w:hanging="2832"/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Název veřejné zakázky:</w:t>
      </w:r>
      <w:r w:rsidRPr="00465857">
        <w:rPr>
          <w:rFonts w:ascii="NewsGot" w:hAnsi="NewsGot"/>
          <w:sz w:val="20"/>
          <w:szCs w:val="20"/>
        </w:rPr>
        <w:t xml:space="preserve"> </w:t>
      </w:r>
      <w:r w:rsidR="00D4596A">
        <w:rPr>
          <w:rFonts w:ascii="NewsGot" w:eastAsia="NewsGot" w:hAnsi="NewsGot" w:cs="NewsGot"/>
          <w:szCs w:val="28"/>
        </w:rPr>
        <w:t>Internetová konektivita areálu Zoo Praha</w:t>
      </w:r>
    </w:p>
    <w:p w:rsidR="000D3B21" w:rsidRPr="00465857" w:rsidRDefault="000D3B21" w:rsidP="000D3B21">
      <w:pPr>
        <w:ind w:left="2832" w:hanging="2832"/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ind w:left="2832" w:hanging="2832"/>
        <w:rPr>
          <w:rFonts w:ascii="NewsGot" w:hAnsi="NewsGot"/>
          <w:color w:val="000000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Zadavatel: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b/>
          <w:noProof/>
          <w:sz w:val="20"/>
          <w:szCs w:val="20"/>
        </w:rPr>
        <w:t>Zoologická zahra</w:t>
      </w:r>
      <w:r w:rsidR="00C41263">
        <w:rPr>
          <w:rFonts w:ascii="NewsGot" w:hAnsi="NewsGot"/>
          <w:b/>
          <w:noProof/>
          <w:sz w:val="20"/>
          <w:szCs w:val="20"/>
        </w:rPr>
        <w:t>da</w:t>
      </w:r>
      <w:r w:rsidRPr="00465857">
        <w:rPr>
          <w:rFonts w:ascii="NewsGot" w:hAnsi="NewsGot"/>
          <w:b/>
          <w:noProof/>
          <w:sz w:val="20"/>
          <w:szCs w:val="20"/>
        </w:rPr>
        <w:t xml:space="preserve"> hl. m. Prahy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Sídlo: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bCs/>
          <w:sz w:val="20"/>
          <w:szCs w:val="20"/>
        </w:rPr>
        <w:t>U Trojského zámku 120</w:t>
      </w:r>
      <w:r w:rsidR="003F51BE">
        <w:rPr>
          <w:rFonts w:ascii="NewsGot" w:hAnsi="NewsGot" w:cs="Arial"/>
          <w:bCs/>
          <w:sz w:val="20"/>
          <w:szCs w:val="20"/>
        </w:rPr>
        <w:t>/3</w:t>
      </w:r>
      <w:r w:rsidRPr="00465857">
        <w:rPr>
          <w:rFonts w:ascii="NewsGot" w:hAnsi="NewsGot"/>
          <w:sz w:val="20"/>
          <w:szCs w:val="20"/>
        </w:rPr>
        <w:t> </w:t>
      </w:r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00064459</w:t>
      </w:r>
    </w:p>
    <w:p w:rsidR="000D3B21" w:rsidRPr="00465857" w:rsidRDefault="000D3B21" w:rsidP="000D3B21">
      <w:pPr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jednat za zadavatele: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Mgr. Miroslav Bobek, ředitel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  <w:u w:val="single"/>
        </w:rPr>
        <w:t>Uchazeč: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Sídlo: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DIČ: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jednat za uchazeče:</w:t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proofErr w:type="spellStart"/>
      <w:proofErr w:type="gramStart"/>
      <w:r w:rsidRPr="00465857">
        <w:rPr>
          <w:rFonts w:ascii="NewsGot" w:hAnsi="NewsGot"/>
          <w:b/>
          <w:sz w:val="20"/>
          <w:szCs w:val="20"/>
        </w:rPr>
        <w:t>Bank</w:t>
      </w:r>
      <w:proofErr w:type="gramEnd"/>
      <w:r w:rsidRPr="00465857">
        <w:rPr>
          <w:rFonts w:ascii="NewsGot" w:hAnsi="NewsGot"/>
          <w:b/>
          <w:sz w:val="20"/>
          <w:szCs w:val="20"/>
        </w:rPr>
        <w:t>.</w:t>
      </w:r>
      <w:proofErr w:type="gramStart"/>
      <w:r w:rsidRPr="00465857">
        <w:rPr>
          <w:rFonts w:ascii="NewsGot" w:hAnsi="NewsGot"/>
          <w:b/>
          <w:sz w:val="20"/>
          <w:szCs w:val="20"/>
        </w:rPr>
        <w:t>spojení</w:t>
      </w:r>
      <w:proofErr w:type="spellEnd"/>
      <w:proofErr w:type="gramEnd"/>
      <w:r w:rsidRPr="00465857">
        <w:rPr>
          <w:rFonts w:ascii="NewsGot" w:hAnsi="NewsGot"/>
          <w:b/>
          <w:sz w:val="20"/>
          <w:szCs w:val="20"/>
        </w:rPr>
        <w:t>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……………………………………………………………..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Osoby zmocněné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 zastupování: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Kontaktní adresa: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Nabídková cena:               </w:t>
      </w:r>
    </w:p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99"/>
        <w:gridCol w:w="3317"/>
        <w:gridCol w:w="3106"/>
      </w:tblGrid>
      <w:tr w:rsidR="003A69A0" w:rsidRPr="00465857" w:rsidTr="003626FA">
        <w:tc>
          <w:tcPr>
            <w:tcW w:w="3499" w:type="dxa"/>
            <w:shd w:val="clear" w:color="auto" w:fill="D9D9D9" w:themeFill="background1" w:themeFillShade="D9"/>
          </w:tcPr>
          <w:p w:rsidR="003A69A0" w:rsidRPr="00465857" w:rsidRDefault="001E7323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 xml:space="preserve">Položka </w:t>
            </w:r>
          </w:p>
        </w:tc>
        <w:tc>
          <w:tcPr>
            <w:tcW w:w="3317" w:type="dxa"/>
            <w:shd w:val="clear" w:color="auto" w:fill="D9D9D9" w:themeFill="background1" w:themeFillShade="D9"/>
          </w:tcPr>
          <w:p w:rsidR="003A69A0" w:rsidRPr="00465857" w:rsidRDefault="00B52CCE" w:rsidP="003A69A0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</w:rPr>
              <w:t>Měsíční cena za připojení</w:t>
            </w:r>
            <w:r w:rsidR="003A69A0" w:rsidRPr="00465857">
              <w:rPr>
                <w:rFonts w:ascii="NewsGot" w:hAnsi="NewsGot"/>
                <w:b/>
                <w:sz w:val="20"/>
                <w:szCs w:val="20"/>
              </w:rPr>
              <w:t xml:space="preserve"> (CZK bez DPH)</w:t>
            </w:r>
          </w:p>
        </w:tc>
        <w:tc>
          <w:tcPr>
            <w:tcW w:w="3106" w:type="dxa"/>
            <w:shd w:val="clear" w:color="auto" w:fill="D9D9D9" w:themeFill="background1" w:themeFillShade="D9"/>
          </w:tcPr>
          <w:p w:rsidR="003A69A0" w:rsidRPr="00465857" w:rsidRDefault="003A69A0" w:rsidP="00B52CCE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 w:rsidRPr="00465857">
              <w:rPr>
                <w:rFonts w:ascii="NewsGot" w:hAnsi="NewsGot"/>
                <w:b/>
                <w:sz w:val="20"/>
                <w:szCs w:val="20"/>
              </w:rPr>
              <w:t xml:space="preserve">Celková cena za </w:t>
            </w:r>
            <w:r w:rsidR="00B52CCE">
              <w:rPr>
                <w:rFonts w:ascii="NewsGot" w:hAnsi="NewsGot"/>
                <w:b/>
                <w:sz w:val="20"/>
                <w:szCs w:val="20"/>
              </w:rPr>
              <w:t xml:space="preserve">48 měsíců </w:t>
            </w:r>
            <w:r w:rsidRPr="00465857">
              <w:rPr>
                <w:rFonts w:ascii="NewsGot" w:hAnsi="NewsGot"/>
                <w:b/>
                <w:sz w:val="20"/>
                <w:szCs w:val="20"/>
              </w:rPr>
              <w:t>(CZK bez DPH)</w:t>
            </w:r>
          </w:p>
        </w:tc>
      </w:tr>
      <w:tr w:rsidR="003A69A0" w:rsidRPr="00465857" w:rsidTr="003626FA">
        <w:tc>
          <w:tcPr>
            <w:tcW w:w="3499" w:type="dxa"/>
          </w:tcPr>
          <w:p w:rsidR="003E4E2C" w:rsidRPr="00465857" w:rsidRDefault="00B52CCE" w:rsidP="003E4E2C">
            <w:pPr>
              <w:rPr>
                <w:rFonts w:ascii="NewsGot" w:hAnsi="NewsGot"/>
                <w:b/>
                <w:sz w:val="20"/>
              </w:rPr>
            </w:pPr>
            <w:r>
              <w:rPr>
                <w:rFonts w:ascii="NewsGot" w:hAnsi="NewsGot"/>
                <w:b/>
                <w:sz w:val="20"/>
              </w:rPr>
              <w:t xml:space="preserve">Internetová konektivita areálu Zoo Praha </w:t>
            </w:r>
            <w:r w:rsidR="003E4E2C">
              <w:rPr>
                <w:rFonts w:ascii="NewsGot" w:hAnsi="NewsGot"/>
                <w:b/>
                <w:sz w:val="20"/>
              </w:rPr>
              <w:t>(dle přílohy č. 4</w:t>
            </w:r>
            <w:r w:rsidR="003E4E2C" w:rsidRPr="00465857">
              <w:rPr>
                <w:rFonts w:ascii="NewsGot" w:hAnsi="NewsGot"/>
                <w:b/>
                <w:sz w:val="20"/>
              </w:rPr>
              <w:t>)</w:t>
            </w:r>
          </w:p>
          <w:p w:rsidR="003A69A0" w:rsidRPr="00465857" w:rsidRDefault="003A69A0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</w:p>
        </w:tc>
        <w:tc>
          <w:tcPr>
            <w:tcW w:w="3317" w:type="dxa"/>
          </w:tcPr>
          <w:p w:rsidR="003A69A0" w:rsidRPr="00465857" w:rsidRDefault="003A69A0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</w:p>
        </w:tc>
        <w:tc>
          <w:tcPr>
            <w:tcW w:w="3106" w:type="dxa"/>
          </w:tcPr>
          <w:p w:rsidR="003A69A0" w:rsidRPr="00465857" w:rsidRDefault="003A69A0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</w:p>
        </w:tc>
      </w:tr>
    </w:tbl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p w:rsidR="003A69A0" w:rsidRDefault="000D3B21" w:rsidP="000D3B21">
      <w:pPr>
        <w:tabs>
          <w:tab w:val="center" w:pos="7230"/>
        </w:tabs>
        <w:rPr>
          <w:rFonts w:ascii="NewsGot" w:hAnsi="NewsGot"/>
          <w:b/>
        </w:rPr>
      </w:pPr>
      <w:r w:rsidRPr="00465857">
        <w:rPr>
          <w:rFonts w:ascii="NewsGot" w:hAnsi="NewsGot"/>
          <w:b/>
        </w:rPr>
        <w:tab/>
      </w: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Pr="00465857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0D3B21" w:rsidRPr="00465857" w:rsidRDefault="003A69A0" w:rsidP="00697676">
      <w:pPr>
        <w:tabs>
          <w:tab w:val="center" w:pos="6237"/>
        </w:tabs>
        <w:rPr>
          <w:rFonts w:ascii="NewsGot" w:hAnsi="NewsGot"/>
        </w:rPr>
      </w:pPr>
      <w:r w:rsidRPr="00465857">
        <w:rPr>
          <w:rFonts w:ascii="NewsGot" w:hAnsi="NewsGot"/>
          <w:b/>
        </w:rPr>
        <w:tab/>
      </w:r>
      <w:r w:rsidR="000D3B21" w:rsidRPr="00465857">
        <w:rPr>
          <w:rFonts w:ascii="NewsGot" w:hAnsi="NewsGot"/>
        </w:rPr>
        <w:t>…..........……………</w:t>
      </w:r>
      <w:r w:rsidR="00AF0226">
        <w:rPr>
          <w:rFonts w:ascii="NewsGot" w:hAnsi="NewsGot"/>
        </w:rPr>
        <w:t>…………………………………………</w:t>
      </w:r>
      <w:r w:rsidR="000D3B21" w:rsidRPr="00465857">
        <w:rPr>
          <w:rFonts w:ascii="NewsGot" w:hAnsi="NewsGot"/>
        </w:rPr>
        <w:t>………………</w:t>
      </w:r>
    </w:p>
    <w:p w:rsidR="00D517B0" w:rsidRDefault="00AF0226" w:rsidP="00697676">
      <w:pPr>
        <w:pStyle w:val="Zkladntext2"/>
        <w:spacing w:line="240" w:lineRule="auto"/>
        <w:ind w:left="3544"/>
        <w:rPr>
          <w:rFonts w:ascii="NewsGot" w:hAnsi="NewsGot"/>
        </w:rPr>
      </w:pPr>
      <w:r w:rsidRPr="00637D5C">
        <w:rPr>
          <w:rFonts w:ascii="NewsGot" w:hAnsi="NewsGot"/>
        </w:rPr>
        <w:t>podpis osoby oprávněné jednat za uchazeče nebo jeho jménem</w:t>
      </w:r>
    </w:p>
    <w:p w:rsidR="003E4E2C" w:rsidRDefault="003E4E2C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3E4E2C" w:rsidRDefault="003E4E2C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3E4E2C" w:rsidRDefault="003E4E2C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B52CCE" w:rsidRDefault="00B52CCE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0D3B21" w:rsidRPr="00465857" w:rsidRDefault="000D3B21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421289" w:rsidRPr="00E07CA5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  <w:r w:rsidRPr="00E07CA5">
        <w:rPr>
          <w:rFonts w:ascii="NewsGot" w:hAnsi="NewsGot"/>
          <w:b/>
        </w:rPr>
        <w:lastRenderedPageBreak/>
        <w:t>Příloha č. 2</w:t>
      </w:r>
    </w:p>
    <w:p w:rsidR="00421289" w:rsidRPr="00674738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CA5" w:rsidRPr="00697676" w:rsidRDefault="00E07CA5" w:rsidP="00E07CA5">
      <w:pPr>
        <w:jc w:val="center"/>
        <w:rPr>
          <w:rFonts w:ascii="NewsGot" w:hAnsi="NewsGot"/>
          <w:b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 xml:space="preserve">Čestné prohlášení </w:t>
      </w:r>
    </w:p>
    <w:p w:rsidR="00E07CA5" w:rsidRPr="00697676" w:rsidRDefault="00E07CA5" w:rsidP="00E07CA5">
      <w:pPr>
        <w:jc w:val="center"/>
        <w:rPr>
          <w:rFonts w:ascii="NewsGot" w:hAnsi="NewsGot"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>prokazující splnění základních kvalifikačních předpokladů</w:t>
      </w: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right="-288"/>
        <w:jc w:val="both"/>
        <w:rPr>
          <w:rFonts w:ascii="NewsGot" w:hAnsi="NewsGot"/>
        </w:rPr>
      </w:pPr>
      <w:r w:rsidRPr="00697676">
        <w:rPr>
          <w:rFonts w:ascii="NewsGot" w:hAnsi="NewsGot"/>
        </w:rPr>
        <w:t xml:space="preserve">Jako uchazeč o veřejnou zakázku malého rozsahu s názvem </w:t>
      </w:r>
      <w:r w:rsidRPr="00697676">
        <w:rPr>
          <w:rFonts w:ascii="NewsGot" w:hAnsi="NewsGot"/>
          <w:b/>
        </w:rPr>
        <w:t>„</w:t>
      </w:r>
      <w:r w:rsidR="00F73BD7">
        <w:rPr>
          <w:rFonts w:ascii="NewsGot" w:hAnsi="NewsGot"/>
          <w:b/>
        </w:rPr>
        <w:t xml:space="preserve">Internetová konektivita </w:t>
      </w:r>
      <w:r w:rsidR="00F73BD7">
        <w:rPr>
          <w:rFonts w:ascii="NewsGot" w:hAnsi="NewsGot"/>
          <w:b/>
        </w:rPr>
        <w:br/>
        <w:t>areálu Zoo Praha</w:t>
      </w:r>
      <w:r w:rsidRPr="00697676">
        <w:rPr>
          <w:rFonts w:ascii="NewsGot" w:hAnsi="NewsGot"/>
          <w:b/>
        </w:rPr>
        <w:t xml:space="preserve">“ </w:t>
      </w:r>
      <w:r w:rsidRPr="00697676">
        <w:rPr>
          <w:rFonts w:ascii="NewsGot" w:hAnsi="NewsGot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  <w:r w:rsidRPr="00697676">
        <w:rPr>
          <w:rFonts w:ascii="NewsGot" w:hAnsi="NewsGot"/>
        </w:rPr>
        <w:t>V …………</w:t>
      </w:r>
      <w:proofErr w:type="gramStart"/>
      <w:r w:rsidRPr="00697676">
        <w:rPr>
          <w:rFonts w:ascii="NewsGot" w:hAnsi="NewsGot"/>
        </w:rPr>
        <w:t>….. dne</w:t>
      </w:r>
      <w:proofErr w:type="gramEnd"/>
      <w:r w:rsidRPr="00697676">
        <w:rPr>
          <w:rFonts w:ascii="NewsGot" w:hAnsi="NewsGot"/>
        </w:rPr>
        <w:t xml:space="preserve"> ……………</w:t>
      </w: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CE7C16" w:rsidP="00E07CA5">
      <w:pPr>
        <w:ind w:firstLine="708"/>
        <w:jc w:val="both"/>
        <w:rPr>
          <w:rFonts w:ascii="NewsGot" w:hAnsi="NewsGot"/>
        </w:rPr>
      </w:pP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</w:p>
    <w:p w:rsidR="00E07CA5" w:rsidRPr="00697676" w:rsidRDefault="00E07CA5" w:rsidP="00E07CA5">
      <w:pPr>
        <w:rPr>
          <w:rFonts w:ascii="NewsGot" w:hAnsi="NewsGot"/>
        </w:rPr>
      </w:pPr>
      <w:r w:rsidRPr="00697676">
        <w:rPr>
          <w:rFonts w:ascii="NewsGot" w:hAnsi="NewsGot"/>
        </w:rPr>
        <w:t xml:space="preserve">            </w:t>
      </w:r>
      <w:r w:rsidR="00E20B5E" w:rsidRPr="002A0037">
        <w:rPr>
          <w:rFonts w:ascii="NewsGot" w:hAnsi="NewsGot"/>
        </w:rPr>
        <w:t xml:space="preserve">                            </w:t>
      </w:r>
      <w:r w:rsidR="00CE7C16">
        <w:rPr>
          <w:rFonts w:ascii="NewsGot" w:hAnsi="NewsGot"/>
        </w:rPr>
        <w:tab/>
      </w:r>
      <w:r w:rsidR="00CE7C16">
        <w:rPr>
          <w:rFonts w:ascii="NewsGot" w:hAnsi="NewsGot"/>
        </w:rPr>
        <w:tab/>
        <w:t xml:space="preserve">           </w:t>
      </w:r>
      <w:r w:rsidRPr="00697676">
        <w:rPr>
          <w:rFonts w:ascii="NewsGot" w:hAnsi="NewsGot"/>
        </w:rPr>
        <w:t>…………………………………………………</w:t>
      </w:r>
      <w:r w:rsidR="00E20B5E">
        <w:rPr>
          <w:rFonts w:ascii="NewsGot" w:hAnsi="NewsGot"/>
        </w:rPr>
        <w:t>……………………………….</w:t>
      </w:r>
    </w:p>
    <w:p w:rsidR="00E07CA5" w:rsidRPr="00697676" w:rsidRDefault="00CE7C16" w:rsidP="00E07CA5">
      <w:pPr>
        <w:ind w:firstLine="708"/>
        <w:jc w:val="center"/>
        <w:rPr>
          <w:rFonts w:ascii="NewsGot" w:hAnsi="NewsGot"/>
        </w:rPr>
      </w:pPr>
      <w:r>
        <w:rPr>
          <w:rFonts w:ascii="NewsGot" w:hAnsi="NewsGot"/>
        </w:rPr>
        <w:t xml:space="preserve">                                                         </w:t>
      </w:r>
      <w:r w:rsidR="00E07CA5" w:rsidRPr="00697676">
        <w:rPr>
          <w:rFonts w:ascii="NewsGot" w:hAnsi="NewsGot"/>
        </w:rPr>
        <w:t>podpis osoby oprávněné jednat za uchazeče nebo jeho jménem</w:t>
      </w:r>
    </w:p>
    <w:p w:rsidR="00E07CA5" w:rsidRDefault="00E07CA5" w:rsidP="00E07CA5"/>
    <w:p w:rsidR="00E07CA5" w:rsidRPr="00465857" w:rsidRDefault="00E07CA5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9F2875" w:rsidRDefault="009F2875" w:rsidP="00FD027D">
      <w:pPr>
        <w:rPr>
          <w:rFonts w:ascii="NewsGot" w:hAnsi="NewsGot"/>
          <w:b/>
          <w:sz w:val="40"/>
          <w:szCs w:val="40"/>
        </w:rPr>
      </w:pPr>
    </w:p>
    <w:p w:rsidR="009F2875" w:rsidRDefault="009F2875" w:rsidP="00FD027D">
      <w:pPr>
        <w:rPr>
          <w:rFonts w:ascii="NewsGot" w:hAnsi="NewsGot"/>
          <w:b/>
          <w:sz w:val="40"/>
          <w:szCs w:val="40"/>
        </w:rPr>
      </w:pPr>
    </w:p>
    <w:p w:rsidR="000417A7" w:rsidRDefault="00744A70" w:rsidP="00FD027D">
      <w:pPr>
        <w:rPr>
          <w:rFonts w:ascii="NewsGot" w:hAnsi="NewsGot"/>
          <w:b/>
          <w:sz w:val="40"/>
          <w:szCs w:val="40"/>
        </w:rPr>
      </w:pPr>
      <w:r w:rsidRPr="00697676">
        <w:rPr>
          <w:rFonts w:ascii="NewsGot" w:hAnsi="NewsGot"/>
          <w:b/>
        </w:rPr>
        <w:lastRenderedPageBreak/>
        <w:t>Příloha č. 4</w:t>
      </w:r>
      <w:r w:rsidRPr="00465857">
        <w:rPr>
          <w:rFonts w:ascii="NewsGot" w:hAnsi="NewsGot"/>
          <w:b/>
          <w:sz w:val="40"/>
          <w:szCs w:val="40"/>
        </w:rPr>
        <w:t xml:space="preserve"> </w:t>
      </w:r>
    </w:p>
    <w:p w:rsidR="00365041" w:rsidRPr="00465857" w:rsidRDefault="000417A7" w:rsidP="00697676">
      <w:pPr>
        <w:jc w:val="center"/>
        <w:rPr>
          <w:rFonts w:ascii="NewsGot" w:hAnsi="NewsGot"/>
          <w:b/>
          <w:sz w:val="40"/>
          <w:szCs w:val="40"/>
        </w:rPr>
      </w:pPr>
      <w:r>
        <w:rPr>
          <w:rFonts w:ascii="NewsGot" w:hAnsi="NewsGot"/>
          <w:b/>
          <w:sz w:val="40"/>
          <w:szCs w:val="40"/>
        </w:rPr>
        <w:t>P</w:t>
      </w:r>
      <w:r w:rsidR="00744A70" w:rsidRPr="00465857">
        <w:rPr>
          <w:rFonts w:ascii="NewsGot" w:hAnsi="NewsGot"/>
          <w:b/>
          <w:sz w:val="40"/>
          <w:szCs w:val="40"/>
        </w:rPr>
        <w:t>řesný popis požadované služby</w:t>
      </w:r>
    </w:p>
    <w:p w:rsidR="003B6A24" w:rsidRDefault="003B6A24" w:rsidP="00697676">
      <w:pPr>
        <w:jc w:val="both"/>
        <w:rPr>
          <w:rFonts w:ascii="NewsGot" w:hAnsi="NewsGot"/>
          <w:b/>
        </w:rPr>
      </w:pPr>
    </w:p>
    <w:p w:rsidR="003B6A24" w:rsidRDefault="003B6A24" w:rsidP="00697676">
      <w:pPr>
        <w:jc w:val="both"/>
        <w:rPr>
          <w:rFonts w:ascii="NewsGot" w:hAnsi="NewsGot"/>
        </w:rPr>
      </w:pPr>
      <w:r>
        <w:rPr>
          <w:rFonts w:ascii="NewsGot" w:hAnsi="NewsGot"/>
        </w:rPr>
        <w:t>Předmětem plnění veřejné zakázky je poskytování služeb pevného připojení k síti Internet pro zadavatele.</w:t>
      </w:r>
    </w:p>
    <w:p w:rsidR="0095705E" w:rsidRPr="0095705E" w:rsidRDefault="00465857" w:rsidP="003B6A24">
      <w:pPr>
        <w:jc w:val="both"/>
        <w:rPr>
          <w:rFonts w:ascii="NewsGot" w:hAnsi="NewsGot"/>
        </w:rPr>
      </w:pPr>
      <w:r w:rsidRPr="0095705E">
        <w:rPr>
          <w:rFonts w:ascii="NewsGot" w:hAnsi="NewsGot"/>
        </w:rPr>
        <w:t xml:space="preserve">Zoo Praha </w:t>
      </w:r>
      <w:r w:rsidR="003B6A24">
        <w:rPr>
          <w:rFonts w:ascii="NewsGot" w:hAnsi="NewsGot"/>
        </w:rPr>
        <w:t>stanovuje tyto minimální požadavky na službu pevného připojení k síti Inter</w:t>
      </w:r>
      <w:r w:rsidR="006A1FE3">
        <w:rPr>
          <w:rFonts w:ascii="NewsGot" w:hAnsi="NewsGot"/>
        </w:rPr>
        <w:t>n</w:t>
      </w:r>
      <w:r w:rsidR="003B6A24">
        <w:rPr>
          <w:rFonts w:ascii="NewsGot" w:hAnsi="NewsGot"/>
        </w:rPr>
        <w:t>et:</w:t>
      </w:r>
    </w:p>
    <w:p w:rsidR="0095705E" w:rsidRDefault="0095705E" w:rsidP="00FD027D">
      <w:pPr>
        <w:rPr>
          <w:rFonts w:ascii="NewsGot" w:hAnsi="NewsGot"/>
          <w:b/>
        </w:rPr>
      </w:pPr>
    </w:p>
    <w:p w:rsidR="002F5C6A" w:rsidRPr="002F5C6A" w:rsidRDefault="002F5C6A" w:rsidP="002F5C6A">
      <w:pPr>
        <w:rPr>
          <w:rFonts w:ascii="NewsGot" w:hAnsi="NewsGot"/>
          <w:b/>
        </w:rPr>
      </w:pPr>
      <w:r w:rsidRPr="002F5C6A">
        <w:rPr>
          <w:rFonts w:ascii="NewsGot" w:hAnsi="NewsGot"/>
          <w:b/>
        </w:rPr>
        <w:t>Základní specifikace připojení</w:t>
      </w:r>
    </w:p>
    <w:p w:rsidR="002F5C6A" w:rsidRPr="002F5C6A" w:rsidRDefault="002F5C6A" w:rsidP="002F5C6A">
      <w:pPr>
        <w:pStyle w:val="Odstavecseseznamem"/>
        <w:keepNext/>
        <w:numPr>
          <w:ilvl w:val="0"/>
          <w:numId w:val="45"/>
        </w:numPr>
        <w:suppressAutoHyphens w:val="0"/>
        <w:spacing w:before="240" w:after="0"/>
        <w:contextualSpacing/>
        <w:rPr>
          <w:rFonts w:ascii="NewsGot" w:hAnsi="NewsGot" w:cs="Arial"/>
          <w:bCs/>
          <w:sz w:val="24"/>
          <w:szCs w:val="24"/>
        </w:rPr>
      </w:pPr>
      <w:r w:rsidRPr="002F5C6A">
        <w:rPr>
          <w:rFonts w:ascii="NewsGot" w:hAnsi="NewsGot" w:cs="Arial"/>
          <w:bCs/>
          <w:sz w:val="24"/>
          <w:szCs w:val="24"/>
        </w:rPr>
        <w:t>Připojení optickým kabelem (1Gbit/s) se zálohou - nezávislou bezdrátovou technologií (50Mbit/s)</w:t>
      </w:r>
    </w:p>
    <w:p w:rsidR="002F5C6A" w:rsidRPr="002F5C6A" w:rsidRDefault="002F5C6A" w:rsidP="002F5C6A">
      <w:pPr>
        <w:pStyle w:val="Odstavecseseznamem"/>
        <w:keepNext/>
        <w:numPr>
          <w:ilvl w:val="0"/>
          <w:numId w:val="45"/>
        </w:numPr>
        <w:suppressAutoHyphens w:val="0"/>
        <w:spacing w:before="240" w:after="0"/>
        <w:contextualSpacing/>
        <w:rPr>
          <w:rFonts w:ascii="NewsGot" w:hAnsi="NewsGot" w:cs="Arial"/>
          <w:bCs/>
          <w:sz w:val="24"/>
          <w:szCs w:val="24"/>
        </w:rPr>
      </w:pPr>
      <w:r w:rsidRPr="002F5C6A">
        <w:rPr>
          <w:rFonts w:ascii="NewsGot" w:hAnsi="NewsGot"/>
          <w:sz w:val="24"/>
          <w:szCs w:val="24"/>
        </w:rPr>
        <w:t>hraniční prvek: síťový prvek zajišťující služby spojené s parametry konektivity, např. podobných parametrů jako je CISCO ASR901</w:t>
      </w:r>
    </w:p>
    <w:p w:rsidR="002F5C6A" w:rsidRPr="002F5C6A" w:rsidRDefault="002F5C6A" w:rsidP="002F5C6A">
      <w:pPr>
        <w:pStyle w:val="Odstavecseseznamem"/>
        <w:keepNext/>
        <w:numPr>
          <w:ilvl w:val="0"/>
          <w:numId w:val="45"/>
        </w:numPr>
        <w:suppressAutoHyphens w:val="0"/>
        <w:spacing w:before="240" w:after="0"/>
        <w:contextualSpacing/>
        <w:rPr>
          <w:rFonts w:ascii="NewsGot" w:hAnsi="NewsGot" w:cs="Arial"/>
          <w:bCs/>
          <w:sz w:val="24"/>
          <w:szCs w:val="24"/>
        </w:rPr>
      </w:pPr>
      <w:r w:rsidRPr="002F5C6A">
        <w:rPr>
          <w:rFonts w:ascii="NewsGot" w:hAnsi="NewsGot"/>
          <w:sz w:val="24"/>
          <w:szCs w:val="24"/>
        </w:rPr>
        <w:t>veřejné adresy</w:t>
      </w:r>
    </w:p>
    <w:p w:rsidR="002F5C6A" w:rsidRPr="002F5C6A" w:rsidRDefault="002F5C6A" w:rsidP="002F5C6A">
      <w:pPr>
        <w:pStyle w:val="Odstavecseseznamem"/>
        <w:keepNext/>
        <w:numPr>
          <w:ilvl w:val="1"/>
          <w:numId w:val="45"/>
        </w:numPr>
        <w:suppressAutoHyphens w:val="0"/>
        <w:spacing w:before="240" w:after="0"/>
        <w:contextualSpacing/>
        <w:rPr>
          <w:rFonts w:ascii="NewsGot" w:hAnsi="NewsGot" w:cs="Arial"/>
          <w:bCs/>
          <w:sz w:val="24"/>
          <w:szCs w:val="24"/>
        </w:rPr>
      </w:pPr>
      <w:r w:rsidRPr="002F5C6A">
        <w:rPr>
          <w:rFonts w:ascii="NewsGot" w:hAnsi="NewsGot"/>
          <w:sz w:val="24"/>
          <w:szCs w:val="24"/>
        </w:rPr>
        <w:t>CIDR/28 =&gt; 14 použitelných veřejných IPv4 adres</w:t>
      </w:r>
    </w:p>
    <w:p w:rsidR="002F5C6A" w:rsidRPr="002F5C6A" w:rsidRDefault="002F5C6A" w:rsidP="002F5C6A">
      <w:pPr>
        <w:pStyle w:val="Odstavecseseznamem"/>
        <w:keepNext/>
        <w:numPr>
          <w:ilvl w:val="0"/>
          <w:numId w:val="45"/>
        </w:numPr>
        <w:suppressAutoHyphens w:val="0"/>
        <w:spacing w:before="240" w:after="0"/>
        <w:contextualSpacing/>
        <w:rPr>
          <w:rFonts w:ascii="NewsGot" w:hAnsi="NewsGot" w:cs="Arial"/>
          <w:bCs/>
          <w:sz w:val="24"/>
          <w:szCs w:val="24"/>
        </w:rPr>
      </w:pPr>
      <w:r w:rsidRPr="002F5C6A">
        <w:rPr>
          <w:rFonts w:ascii="NewsGot" w:hAnsi="NewsGot"/>
          <w:sz w:val="24"/>
          <w:szCs w:val="24"/>
        </w:rPr>
        <w:t>DNS server u poskytovatele (primární i sekundární), Zoo Praha pak ještě dle potřeby bude využívat veřejné DNS</w:t>
      </w:r>
    </w:p>
    <w:p w:rsidR="002F5C6A" w:rsidRPr="002F5C6A" w:rsidRDefault="002F5C6A" w:rsidP="002F5C6A">
      <w:pPr>
        <w:keepNext/>
        <w:spacing w:before="240"/>
        <w:rPr>
          <w:rFonts w:ascii="NewsGot" w:hAnsi="NewsGot" w:cs="Arial"/>
          <w:b/>
          <w:bCs/>
        </w:rPr>
      </w:pPr>
      <w:r w:rsidRPr="002F5C6A">
        <w:rPr>
          <w:rFonts w:ascii="NewsGot" w:hAnsi="NewsGot" w:cs="Arial"/>
          <w:b/>
          <w:bCs/>
        </w:rPr>
        <w:t>Umístění koncového síťového prvku pro připojení</w:t>
      </w:r>
    </w:p>
    <w:p w:rsidR="002F5C6A" w:rsidRPr="002F5C6A" w:rsidRDefault="002F5C6A" w:rsidP="002F5C6A">
      <w:pPr>
        <w:pStyle w:val="Odstavecseseznamem"/>
        <w:keepNext/>
        <w:numPr>
          <w:ilvl w:val="0"/>
          <w:numId w:val="45"/>
        </w:numPr>
        <w:suppressAutoHyphens w:val="0"/>
        <w:spacing w:before="240" w:after="0"/>
        <w:contextualSpacing/>
        <w:rPr>
          <w:rFonts w:ascii="NewsGot" w:hAnsi="NewsGot" w:cs="Arial"/>
          <w:b/>
          <w:bCs/>
          <w:sz w:val="24"/>
          <w:szCs w:val="24"/>
        </w:rPr>
      </w:pPr>
      <w:r w:rsidRPr="002F5C6A">
        <w:rPr>
          <w:rFonts w:ascii="NewsGot" w:hAnsi="NewsGot" w:cs="Arial"/>
          <w:bCs/>
          <w:sz w:val="24"/>
          <w:szCs w:val="24"/>
        </w:rPr>
        <w:t xml:space="preserve">Datové centrum Zoo Praha – areál Zoo Praha (viz mapa) </w:t>
      </w:r>
    </w:p>
    <w:p w:rsidR="002F5C6A" w:rsidRPr="002F5C6A" w:rsidRDefault="002F5C6A" w:rsidP="002F5C6A">
      <w:pPr>
        <w:keepNext/>
        <w:spacing w:before="240"/>
        <w:rPr>
          <w:rFonts w:ascii="NewsGot" w:hAnsi="NewsGot" w:cs="Arial"/>
          <w:b/>
          <w:bCs/>
        </w:rPr>
      </w:pPr>
      <w:r w:rsidRPr="002F5C6A">
        <w:rPr>
          <w:rFonts w:ascii="NewsGot" w:hAnsi="NewsGot" w:cs="Arial"/>
          <w:b/>
          <w:bCs/>
          <w:noProof/>
          <w:lang w:eastAsia="cs-CZ"/>
        </w:rPr>
        <w:drawing>
          <wp:inline distT="0" distB="0" distL="0" distR="0" wp14:anchorId="268A4157" wp14:editId="20F95E5B">
            <wp:extent cx="5760720" cy="3061335"/>
            <wp:effectExtent l="0" t="0" r="0" b="571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ektivita-prvek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6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C6A" w:rsidRPr="002F5C6A" w:rsidRDefault="002F5C6A" w:rsidP="002F5C6A">
      <w:pPr>
        <w:keepNext/>
        <w:spacing w:before="240"/>
        <w:rPr>
          <w:rFonts w:ascii="NewsGot" w:hAnsi="NewsGot" w:cs="Arial"/>
          <w:bCs/>
        </w:rPr>
      </w:pPr>
    </w:p>
    <w:p w:rsidR="002F5C6A" w:rsidRPr="002F5C6A" w:rsidRDefault="002F5C6A" w:rsidP="002F5C6A">
      <w:pPr>
        <w:rPr>
          <w:rFonts w:ascii="NewsGot" w:hAnsi="NewsGot"/>
        </w:rPr>
      </w:pPr>
    </w:p>
    <w:p w:rsidR="002F5C6A" w:rsidRPr="002F5C6A" w:rsidRDefault="002F5C6A" w:rsidP="002F5C6A">
      <w:pPr>
        <w:rPr>
          <w:rFonts w:ascii="NewsGot" w:hAnsi="NewsGot"/>
          <w:b/>
        </w:rPr>
      </w:pPr>
      <w:r w:rsidRPr="002F5C6A">
        <w:rPr>
          <w:rFonts w:ascii="NewsGot" w:hAnsi="NewsGot"/>
          <w:b/>
        </w:rPr>
        <w:t>Harmonogram instalace</w:t>
      </w:r>
    </w:p>
    <w:p w:rsidR="002F5C6A" w:rsidRPr="002F5C6A" w:rsidRDefault="002F5C6A" w:rsidP="002F5C6A">
      <w:pPr>
        <w:pStyle w:val="Odstavecseseznamem"/>
        <w:numPr>
          <w:ilvl w:val="0"/>
          <w:numId w:val="45"/>
        </w:numPr>
        <w:suppressAutoHyphens w:val="0"/>
        <w:contextualSpacing/>
        <w:rPr>
          <w:rFonts w:ascii="NewsGot" w:hAnsi="NewsGot"/>
          <w:sz w:val="24"/>
          <w:szCs w:val="24"/>
        </w:rPr>
      </w:pPr>
      <w:r w:rsidRPr="002F5C6A">
        <w:rPr>
          <w:rFonts w:ascii="NewsGot" w:hAnsi="NewsGot"/>
          <w:sz w:val="24"/>
          <w:szCs w:val="24"/>
        </w:rPr>
        <w:t>Zoo Praha je připravena pro maximální součinnost pro:</w:t>
      </w:r>
    </w:p>
    <w:p w:rsidR="002F5C6A" w:rsidRPr="002F5C6A" w:rsidRDefault="002F5C6A" w:rsidP="002F5C6A">
      <w:pPr>
        <w:pStyle w:val="Odstavecseseznamem"/>
        <w:numPr>
          <w:ilvl w:val="1"/>
          <w:numId w:val="45"/>
        </w:numPr>
        <w:suppressAutoHyphens w:val="0"/>
        <w:contextualSpacing/>
        <w:rPr>
          <w:rFonts w:ascii="NewsGot" w:hAnsi="NewsGot"/>
          <w:sz w:val="24"/>
          <w:szCs w:val="24"/>
        </w:rPr>
      </w:pPr>
      <w:r w:rsidRPr="002F5C6A">
        <w:rPr>
          <w:rFonts w:ascii="NewsGot" w:hAnsi="NewsGot"/>
          <w:sz w:val="24"/>
          <w:szCs w:val="24"/>
        </w:rPr>
        <w:t>spolupráci na projektové dokumentaci a územním rozhodnutí</w:t>
      </w:r>
    </w:p>
    <w:p w:rsidR="002F5C6A" w:rsidRPr="002F5C6A" w:rsidRDefault="002F5C6A" w:rsidP="002F5C6A">
      <w:pPr>
        <w:pStyle w:val="Odstavecseseznamem"/>
        <w:numPr>
          <w:ilvl w:val="1"/>
          <w:numId w:val="45"/>
        </w:numPr>
        <w:suppressAutoHyphens w:val="0"/>
        <w:contextualSpacing/>
        <w:rPr>
          <w:rFonts w:ascii="NewsGot" w:hAnsi="NewsGot"/>
          <w:sz w:val="24"/>
          <w:szCs w:val="24"/>
        </w:rPr>
      </w:pPr>
      <w:r w:rsidRPr="002F5C6A">
        <w:rPr>
          <w:rFonts w:ascii="NewsGot" w:hAnsi="NewsGot"/>
          <w:sz w:val="24"/>
          <w:szCs w:val="24"/>
        </w:rPr>
        <w:t xml:space="preserve">od podepsání smlouvy příprava na start provozování služby 10 měsíců </w:t>
      </w:r>
    </w:p>
    <w:p w:rsidR="002F5C6A" w:rsidRPr="002F5C6A" w:rsidRDefault="002F5C6A" w:rsidP="002F5C6A">
      <w:pPr>
        <w:pStyle w:val="Odstavecseseznamem"/>
        <w:numPr>
          <w:ilvl w:val="1"/>
          <w:numId w:val="45"/>
        </w:numPr>
        <w:suppressAutoHyphens w:val="0"/>
        <w:contextualSpacing/>
        <w:rPr>
          <w:rFonts w:ascii="NewsGot" w:hAnsi="NewsGot"/>
          <w:b/>
          <w:sz w:val="24"/>
          <w:szCs w:val="24"/>
        </w:rPr>
      </w:pPr>
      <w:r w:rsidRPr="002F5C6A">
        <w:rPr>
          <w:rFonts w:ascii="NewsGot" w:hAnsi="NewsGot"/>
          <w:b/>
          <w:sz w:val="24"/>
          <w:szCs w:val="24"/>
        </w:rPr>
        <w:t>Předpokládaný start služby: 1. 7. 2016</w:t>
      </w:r>
    </w:p>
    <w:p w:rsidR="00B103F1" w:rsidRPr="002F5C6A" w:rsidRDefault="00B103F1" w:rsidP="00B52CCE">
      <w:pPr>
        <w:rPr>
          <w:rFonts w:ascii="NewsGot" w:hAnsi="NewsGot"/>
        </w:rPr>
      </w:pPr>
    </w:p>
    <w:sectPr w:rsidR="00B103F1" w:rsidRPr="002F5C6A">
      <w:footerReference w:type="default" r:id="rId15"/>
      <w:pgSz w:w="11906" w:h="16838"/>
      <w:pgMar w:top="1418" w:right="924" w:bottom="1418" w:left="1276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BBE" w:rsidRDefault="00611BBE">
      <w:r>
        <w:separator/>
      </w:r>
    </w:p>
  </w:endnote>
  <w:endnote w:type="continuationSeparator" w:id="0">
    <w:p w:rsidR="00611BBE" w:rsidRDefault="00611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nivers 57 Condensed">
    <w:charset w:val="00"/>
    <w:family w:val="swiss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948" w:rsidRDefault="00A016B5">
    <w:pPr>
      <w:pStyle w:val="Zpat"/>
    </w:pPr>
    <w:r>
      <w:fldChar w:fldCharType="begin"/>
    </w:r>
    <w:r>
      <w:instrText xml:space="preserve"> PAGE </w:instrText>
    </w:r>
    <w:r>
      <w:fldChar w:fldCharType="separate"/>
    </w:r>
    <w:r w:rsidR="00BE5A84">
      <w:rPr>
        <w:noProof/>
      </w:rPr>
      <w:t>3</w:t>
    </w:r>
    <w:r>
      <w:rPr>
        <w:noProof/>
      </w:rPr>
      <w:fldChar w:fldCharType="end"/>
    </w:r>
  </w:p>
  <w:p w:rsidR="00491948" w:rsidRDefault="004919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BBE" w:rsidRDefault="00611BBE">
      <w:r>
        <w:separator/>
      </w:r>
    </w:p>
  </w:footnote>
  <w:footnote w:type="continuationSeparator" w:id="0">
    <w:p w:rsidR="00611BBE" w:rsidRDefault="00611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72FC9EF4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3">
    <w:nsid w:val="00000004"/>
    <w:multiLevelType w:val="multilevel"/>
    <w:tmpl w:val="4422346E"/>
    <w:name w:val="WW8Num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multilevel"/>
    <w:tmpl w:val="CE14549C"/>
    <w:name w:val="WW8Num7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Narkisim" w:hint="default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6">
    <w:nsid w:val="00000007"/>
    <w:multiLevelType w:val="multilevel"/>
    <w:tmpl w:val="C0B6810E"/>
    <w:name w:val="WW8Num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7">
    <w:nsid w:val="00000008"/>
    <w:multiLevelType w:val="multilevel"/>
    <w:tmpl w:val="CC0EEC06"/>
    <w:name w:val="WW8Num9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Palatino Linotype" w:eastAsia="Times New Roman" w:hAnsi="Palatino Linotype"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9">
    <w:nsid w:val="0000000A"/>
    <w:multiLevelType w:val="singleLevel"/>
    <w:tmpl w:val="72FC9EF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1040" w:hanging="360"/>
      </w:pPr>
    </w:lvl>
  </w:abstractNum>
  <w:abstractNum w:abstractNumId="11">
    <w:nsid w:val="0000000C"/>
    <w:multiLevelType w:val="singleLevel"/>
    <w:tmpl w:val="0000000C"/>
    <w:name w:val="WW8Num34"/>
    <w:lvl w:ilvl="0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0000000D"/>
    <w:name w:val="WW8Num41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3">
    <w:nsid w:val="0000000E"/>
    <w:multiLevelType w:val="multilevel"/>
    <w:tmpl w:val="0000000E"/>
    <w:name w:val="WW8Num45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Verdana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</w:lvl>
  </w:abstractNum>
  <w:abstractNum w:abstractNumId="14">
    <w:nsid w:val="0000000F"/>
    <w:multiLevelType w:val="multilevel"/>
    <w:tmpl w:val="0000000F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1"/>
    <w:multiLevelType w:val="multilevel"/>
    <w:tmpl w:val="000000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4EE5C52"/>
    <w:multiLevelType w:val="hybridMultilevel"/>
    <w:tmpl w:val="DFC2DB30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8944914"/>
    <w:multiLevelType w:val="hybridMultilevel"/>
    <w:tmpl w:val="79EE353A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BEE4E45"/>
    <w:multiLevelType w:val="hybridMultilevel"/>
    <w:tmpl w:val="CD2A6428"/>
    <w:lvl w:ilvl="0" w:tplc="153AAF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DFD4DC4"/>
    <w:multiLevelType w:val="hybridMultilevel"/>
    <w:tmpl w:val="9A346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1494F62"/>
    <w:multiLevelType w:val="hybridMultilevel"/>
    <w:tmpl w:val="D5BE5EA8"/>
    <w:lvl w:ilvl="0" w:tplc="43B4D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6305459"/>
    <w:multiLevelType w:val="hybridMultilevel"/>
    <w:tmpl w:val="B3065C2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75A1677"/>
    <w:multiLevelType w:val="hybridMultilevel"/>
    <w:tmpl w:val="816C7184"/>
    <w:lvl w:ilvl="0" w:tplc="75523FB6">
      <w:start w:val="83"/>
      <w:numFmt w:val="bullet"/>
      <w:lvlText w:val=""/>
      <w:lvlJc w:val="left"/>
      <w:pPr>
        <w:ind w:left="1068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23AD5D72"/>
    <w:multiLevelType w:val="hybridMultilevel"/>
    <w:tmpl w:val="33B4D996"/>
    <w:lvl w:ilvl="0" w:tplc="32B2616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3CD1FCE"/>
    <w:multiLevelType w:val="hybridMultilevel"/>
    <w:tmpl w:val="F0AEDFCC"/>
    <w:lvl w:ilvl="0" w:tplc="6798CB3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A7461CA"/>
    <w:multiLevelType w:val="hybridMultilevel"/>
    <w:tmpl w:val="D14A887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1A2988"/>
    <w:multiLevelType w:val="hybridMultilevel"/>
    <w:tmpl w:val="67A822D2"/>
    <w:lvl w:ilvl="0" w:tplc="D766009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3312CB"/>
    <w:multiLevelType w:val="hybridMultilevel"/>
    <w:tmpl w:val="BB2E8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646FCD"/>
    <w:multiLevelType w:val="hybridMultilevel"/>
    <w:tmpl w:val="A7BA0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494C60"/>
    <w:multiLevelType w:val="hybridMultilevel"/>
    <w:tmpl w:val="C9DEED4E"/>
    <w:name w:val="WW8Num32"/>
    <w:lvl w:ilvl="0" w:tplc="4FE09AC6">
      <w:start w:val="1"/>
      <w:numFmt w:val="decimal"/>
      <w:lvlText w:val="(%1)"/>
      <w:lvlJc w:val="left"/>
      <w:pPr>
        <w:ind w:left="360" w:hanging="360"/>
      </w:pPr>
      <w:rPr>
        <w:rFonts w:ascii="NewsGot" w:eastAsia="Calibri" w:hAnsi="NewsGot" w:cs="NewsGo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1860123"/>
    <w:multiLevelType w:val="hybridMultilevel"/>
    <w:tmpl w:val="A8B4ADE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>
    <w:nsid w:val="4413420C"/>
    <w:multiLevelType w:val="hybridMultilevel"/>
    <w:tmpl w:val="BEB0FA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EF5451"/>
    <w:multiLevelType w:val="hybridMultilevel"/>
    <w:tmpl w:val="F1B8DA6C"/>
    <w:lvl w:ilvl="0" w:tplc="00000002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7860B29"/>
    <w:multiLevelType w:val="hybridMultilevel"/>
    <w:tmpl w:val="A16075B4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15C5175"/>
    <w:multiLevelType w:val="hybridMultilevel"/>
    <w:tmpl w:val="B2EA5C42"/>
    <w:lvl w:ilvl="0" w:tplc="AC2A5510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BE76407E" w:tentative="1">
      <w:start w:val="1"/>
      <w:numFmt w:val="lowerLetter"/>
      <w:lvlText w:val="%2."/>
      <w:lvlJc w:val="left"/>
      <w:pPr>
        <w:ind w:left="1080" w:hanging="360"/>
      </w:pPr>
    </w:lvl>
    <w:lvl w:ilvl="2" w:tplc="B4F21B44" w:tentative="1">
      <w:start w:val="1"/>
      <w:numFmt w:val="lowerRoman"/>
      <w:lvlText w:val="%3."/>
      <w:lvlJc w:val="right"/>
      <w:pPr>
        <w:ind w:left="1800" w:hanging="180"/>
      </w:pPr>
    </w:lvl>
    <w:lvl w:ilvl="3" w:tplc="754EAB06" w:tentative="1">
      <w:start w:val="1"/>
      <w:numFmt w:val="decimal"/>
      <w:lvlText w:val="%4."/>
      <w:lvlJc w:val="left"/>
      <w:pPr>
        <w:ind w:left="2520" w:hanging="360"/>
      </w:pPr>
    </w:lvl>
    <w:lvl w:ilvl="4" w:tplc="A11E7DAC" w:tentative="1">
      <w:start w:val="1"/>
      <w:numFmt w:val="lowerLetter"/>
      <w:lvlText w:val="%5."/>
      <w:lvlJc w:val="left"/>
      <w:pPr>
        <w:ind w:left="3240" w:hanging="360"/>
      </w:pPr>
    </w:lvl>
    <w:lvl w:ilvl="5" w:tplc="D3CA7A2C" w:tentative="1">
      <w:start w:val="1"/>
      <w:numFmt w:val="lowerRoman"/>
      <w:lvlText w:val="%6."/>
      <w:lvlJc w:val="right"/>
      <w:pPr>
        <w:ind w:left="3960" w:hanging="180"/>
      </w:pPr>
    </w:lvl>
    <w:lvl w:ilvl="6" w:tplc="8996E260" w:tentative="1">
      <w:start w:val="1"/>
      <w:numFmt w:val="decimal"/>
      <w:lvlText w:val="%7."/>
      <w:lvlJc w:val="left"/>
      <w:pPr>
        <w:ind w:left="4680" w:hanging="360"/>
      </w:pPr>
    </w:lvl>
    <w:lvl w:ilvl="7" w:tplc="356493AC" w:tentative="1">
      <w:start w:val="1"/>
      <w:numFmt w:val="lowerLetter"/>
      <w:lvlText w:val="%8."/>
      <w:lvlJc w:val="left"/>
      <w:pPr>
        <w:ind w:left="5400" w:hanging="360"/>
      </w:pPr>
    </w:lvl>
    <w:lvl w:ilvl="8" w:tplc="AE403C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3BC70C7"/>
    <w:multiLevelType w:val="hybridMultilevel"/>
    <w:tmpl w:val="8412452A"/>
    <w:lvl w:ilvl="0" w:tplc="3B663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2D8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5E8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1237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C6C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580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257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48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0E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D03137"/>
    <w:multiLevelType w:val="hybridMultilevel"/>
    <w:tmpl w:val="6A8841D2"/>
    <w:lvl w:ilvl="0" w:tplc="8D24423E">
      <w:start w:val="1"/>
      <w:numFmt w:val="decimal"/>
      <w:lvlText w:val="%1."/>
      <w:lvlJc w:val="left"/>
      <w:pPr>
        <w:ind w:left="720" w:hanging="360"/>
      </w:pPr>
    </w:lvl>
    <w:lvl w:ilvl="1" w:tplc="9EEE914A" w:tentative="1">
      <w:start w:val="1"/>
      <w:numFmt w:val="lowerLetter"/>
      <w:lvlText w:val="%2."/>
      <w:lvlJc w:val="left"/>
      <w:pPr>
        <w:ind w:left="1440" w:hanging="360"/>
      </w:pPr>
    </w:lvl>
    <w:lvl w:ilvl="2" w:tplc="3BB28A7C" w:tentative="1">
      <w:start w:val="1"/>
      <w:numFmt w:val="lowerRoman"/>
      <w:lvlText w:val="%3."/>
      <w:lvlJc w:val="right"/>
      <w:pPr>
        <w:ind w:left="2160" w:hanging="180"/>
      </w:pPr>
    </w:lvl>
    <w:lvl w:ilvl="3" w:tplc="55E24446" w:tentative="1">
      <w:start w:val="1"/>
      <w:numFmt w:val="decimal"/>
      <w:lvlText w:val="%4."/>
      <w:lvlJc w:val="left"/>
      <w:pPr>
        <w:ind w:left="2880" w:hanging="360"/>
      </w:pPr>
    </w:lvl>
    <w:lvl w:ilvl="4" w:tplc="C8A4B52A" w:tentative="1">
      <w:start w:val="1"/>
      <w:numFmt w:val="lowerLetter"/>
      <w:lvlText w:val="%5."/>
      <w:lvlJc w:val="left"/>
      <w:pPr>
        <w:ind w:left="3600" w:hanging="360"/>
      </w:pPr>
    </w:lvl>
    <w:lvl w:ilvl="5" w:tplc="8368AFC0" w:tentative="1">
      <w:start w:val="1"/>
      <w:numFmt w:val="lowerRoman"/>
      <w:lvlText w:val="%6."/>
      <w:lvlJc w:val="right"/>
      <w:pPr>
        <w:ind w:left="4320" w:hanging="180"/>
      </w:pPr>
    </w:lvl>
    <w:lvl w:ilvl="6" w:tplc="D1B6F298" w:tentative="1">
      <w:start w:val="1"/>
      <w:numFmt w:val="decimal"/>
      <w:lvlText w:val="%7."/>
      <w:lvlJc w:val="left"/>
      <w:pPr>
        <w:ind w:left="5040" w:hanging="360"/>
      </w:pPr>
    </w:lvl>
    <w:lvl w:ilvl="7" w:tplc="73AC1470" w:tentative="1">
      <w:start w:val="1"/>
      <w:numFmt w:val="lowerLetter"/>
      <w:lvlText w:val="%8."/>
      <w:lvlJc w:val="left"/>
      <w:pPr>
        <w:ind w:left="5760" w:hanging="360"/>
      </w:pPr>
    </w:lvl>
    <w:lvl w:ilvl="8" w:tplc="62885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C83784"/>
    <w:multiLevelType w:val="hybridMultilevel"/>
    <w:tmpl w:val="054ECFEC"/>
    <w:lvl w:ilvl="0" w:tplc="6D04CA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D609DC2" w:tentative="1">
      <w:start w:val="1"/>
      <w:numFmt w:val="lowerLetter"/>
      <w:lvlText w:val="%2."/>
      <w:lvlJc w:val="left"/>
      <w:pPr>
        <w:ind w:left="1440" w:hanging="360"/>
      </w:pPr>
    </w:lvl>
    <w:lvl w:ilvl="2" w:tplc="C5387992" w:tentative="1">
      <w:start w:val="1"/>
      <w:numFmt w:val="lowerRoman"/>
      <w:lvlText w:val="%3."/>
      <w:lvlJc w:val="right"/>
      <w:pPr>
        <w:ind w:left="2160" w:hanging="180"/>
      </w:pPr>
    </w:lvl>
    <w:lvl w:ilvl="3" w:tplc="6FB042D2" w:tentative="1">
      <w:start w:val="1"/>
      <w:numFmt w:val="decimal"/>
      <w:lvlText w:val="%4."/>
      <w:lvlJc w:val="left"/>
      <w:pPr>
        <w:ind w:left="2880" w:hanging="360"/>
      </w:pPr>
    </w:lvl>
    <w:lvl w:ilvl="4" w:tplc="C226CCEE" w:tentative="1">
      <w:start w:val="1"/>
      <w:numFmt w:val="lowerLetter"/>
      <w:lvlText w:val="%5."/>
      <w:lvlJc w:val="left"/>
      <w:pPr>
        <w:ind w:left="3600" w:hanging="360"/>
      </w:pPr>
    </w:lvl>
    <w:lvl w:ilvl="5" w:tplc="80CA6CE8" w:tentative="1">
      <w:start w:val="1"/>
      <w:numFmt w:val="lowerRoman"/>
      <w:lvlText w:val="%6."/>
      <w:lvlJc w:val="right"/>
      <w:pPr>
        <w:ind w:left="4320" w:hanging="180"/>
      </w:pPr>
    </w:lvl>
    <w:lvl w:ilvl="6" w:tplc="5A1A0BA2" w:tentative="1">
      <w:start w:val="1"/>
      <w:numFmt w:val="decimal"/>
      <w:lvlText w:val="%7."/>
      <w:lvlJc w:val="left"/>
      <w:pPr>
        <w:ind w:left="5040" w:hanging="360"/>
      </w:pPr>
    </w:lvl>
    <w:lvl w:ilvl="7" w:tplc="A942C0F6" w:tentative="1">
      <w:start w:val="1"/>
      <w:numFmt w:val="lowerLetter"/>
      <w:lvlText w:val="%8."/>
      <w:lvlJc w:val="left"/>
      <w:pPr>
        <w:ind w:left="5760" w:hanging="360"/>
      </w:pPr>
    </w:lvl>
    <w:lvl w:ilvl="8" w:tplc="43649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037C5"/>
    <w:multiLevelType w:val="hybridMultilevel"/>
    <w:tmpl w:val="10086772"/>
    <w:lvl w:ilvl="0" w:tplc="BAB40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C25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CC3E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C85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408D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CA5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470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C6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8B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F0129A"/>
    <w:multiLevelType w:val="hybridMultilevel"/>
    <w:tmpl w:val="0A0A7FB8"/>
    <w:lvl w:ilvl="0" w:tplc="1046CAD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9607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3CB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0D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AAC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BCC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00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6E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62D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37"/>
  </w:num>
  <w:num w:numId="19">
    <w:abstractNumId w:val="20"/>
  </w:num>
  <w:num w:numId="20">
    <w:abstractNumId w:val="39"/>
  </w:num>
  <w:num w:numId="21">
    <w:abstractNumId w:val="36"/>
  </w:num>
  <w:num w:numId="22">
    <w:abstractNumId w:val="27"/>
  </w:num>
  <w:num w:numId="23">
    <w:abstractNumId w:val="35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9"/>
    <w:lvlOverride w:ilvl="0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"/>
    <w:lvlOverride w:ilvl="0">
      <w:startOverride w:val="1"/>
    </w:lvlOverride>
  </w:num>
  <w:num w:numId="31">
    <w:abstractNumId w:val="30"/>
  </w:num>
  <w:num w:numId="32">
    <w:abstractNumId w:val="31"/>
  </w:num>
  <w:num w:numId="33">
    <w:abstractNumId w:val="29"/>
  </w:num>
  <w:num w:numId="34">
    <w:abstractNumId w:val="26"/>
  </w:num>
  <w:num w:numId="35">
    <w:abstractNumId w:val="38"/>
  </w:num>
  <w:num w:numId="36">
    <w:abstractNumId w:val="40"/>
  </w:num>
  <w:num w:numId="37">
    <w:abstractNumId w:val="22"/>
  </w:num>
  <w:num w:numId="38">
    <w:abstractNumId w:val="23"/>
  </w:num>
  <w:num w:numId="39">
    <w:abstractNumId w:val="28"/>
  </w:num>
  <w:num w:numId="40">
    <w:abstractNumId w:val="32"/>
  </w:num>
  <w:num w:numId="41">
    <w:abstractNumId w:val="34"/>
  </w:num>
  <w:num w:numId="42">
    <w:abstractNumId w:val="17"/>
  </w:num>
  <w:num w:numId="43">
    <w:abstractNumId w:val="18"/>
  </w:num>
  <w:num w:numId="44">
    <w:abstractNumId w:val="24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F2"/>
    <w:rsid w:val="00012F9D"/>
    <w:rsid w:val="00017339"/>
    <w:rsid w:val="000417A7"/>
    <w:rsid w:val="00044764"/>
    <w:rsid w:val="00046EDE"/>
    <w:rsid w:val="000526DD"/>
    <w:rsid w:val="0006560A"/>
    <w:rsid w:val="00074E26"/>
    <w:rsid w:val="00075373"/>
    <w:rsid w:val="00077C28"/>
    <w:rsid w:val="00083312"/>
    <w:rsid w:val="00084E68"/>
    <w:rsid w:val="000940C1"/>
    <w:rsid w:val="0009646B"/>
    <w:rsid w:val="000A08BC"/>
    <w:rsid w:val="000A6686"/>
    <w:rsid w:val="000D3B21"/>
    <w:rsid w:val="000D77DB"/>
    <w:rsid w:val="000E1CC3"/>
    <w:rsid w:val="00100674"/>
    <w:rsid w:val="00106C18"/>
    <w:rsid w:val="001129E3"/>
    <w:rsid w:val="0011484A"/>
    <w:rsid w:val="001221A9"/>
    <w:rsid w:val="00143834"/>
    <w:rsid w:val="001447F0"/>
    <w:rsid w:val="001510D2"/>
    <w:rsid w:val="0015790A"/>
    <w:rsid w:val="00181036"/>
    <w:rsid w:val="00192C83"/>
    <w:rsid w:val="001B18F4"/>
    <w:rsid w:val="001B40F7"/>
    <w:rsid w:val="001B547A"/>
    <w:rsid w:val="001D38DC"/>
    <w:rsid w:val="001D39C1"/>
    <w:rsid w:val="001E64C5"/>
    <w:rsid w:val="001E7323"/>
    <w:rsid w:val="001F3451"/>
    <w:rsid w:val="00212706"/>
    <w:rsid w:val="00220A35"/>
    <w:rsid w:val="0022429D"/>
    <w:rsid w:val="00237460"/>
    <w:rsid w:val="00240FE2"/>
    <w:rsid w:val="0024511D"/>
    <w:rsid w:val="00250100"/>
    <w:rsid w:val="00261B75"/>
    <w:rsid w:val="002759EA"/>
    <w:rsid w:val="0028104D"/>
    <w:rsid w:val="00293DED"/>
    <w:rsid w:val="00296B1B"/>
    <w:rsid w:val="002A0037"/>
    <w:rsid w:val="002A1BB6"/>
    <w:rsid w:val="002A6A7E"/>
    <w:rsid w:val="002A792C"/>
    <w:rsid w:val="002B3823"/>
    <w:rsid w:val="002B6D66"/>
    <w:rsid w:val="002C0953"/>
    <w:rsid w:val="002C1E26"/>
    <w:rsid w:val="002C293A"/>
    <w:rsid w:val="002C6756"/>
    <w:rsid w:val="002D1D8A"/>
    <w:rsid w:val="002D2436"/>
    <w:rsid w:val="002D2CEE"/>
    <w:rsid w:val="002D3B43"/>
    <w:rsid w:val="002F4199"/>
    <w:rsid w:val="002F5C6A"/>
    <w:rsid w:val="003107BF"/>
    <w:rsid w:val="0031495D"/>
    <w:rsid w:val="00315474"/>
    <w:rsid w:val="00326A07"/>
    <w:rsid w:val="00326E37"/>
    <w:rsid w:val="00326F2A"/>
    <w:rsid w:val="00357C28"/>
    <w:rsid w:val="00365041"/>
    <w:rsid w:val="00370D42"/>
    <w:rsid w:val="003735A7"/>
    <w:rsid w:val="00376638"/>
    <w:rsid w:val="0038435D"/>
    <w:rsid w:val="003851FC"/>
    <w:rsid w:val="003A69A0"/>
    <w:rsid w:val="003A7D8F"/>
    <w:rsid w:val="003B6A24"/>
    <w:rsid w:val="003C0353"/>
    <w:rsid w:val="003D1C86"/>
    <w:rsid w:val="003D552D"/>
    <w:rsid w:val="003D7473"/>
    <w:rsid w:val="003E4E2C"/>
    <w:rsid w:val="003E7A8C"/>
    <w:rsid w:val="003F1865"/>
    <w:rsid w:val="003F2E67"/>
    <w:rsid w:val="003F51BE"/>
    <w:rsid w:val="004031E2"/>
    <w:rsid w:val="00411C8A"/>
    <w:rsid w:val="0041435A"/>
    <w:rsid w:val="00421289"/>
    <w:rsid w:val="0042286E"/>
    <w:rsid w:val="00425E9C"/>
    <w:rsid w:val="0043081F"/>
    <w:rsid w:val="00431852"/>
    <w:rsid w:val="00431E06"/>
    <w:rsid w:val="00440EE9"/>
    <w:rsid w:val="00441331"/>
    <w:rsid w:val="00447A70"/>
    <w:rsid w:val="00461318"/>
    <w:rsid w:val="004618FE"/>
    <w:rsid w:val="0046236B"/>
    <w:rsid w:val="00465857"/>
    <w:rsid w:val="00485B35"/>
    <w:rsid w:val="0048602C"/>
    <w:rsid w:val="00491948"/>
    <w:rsid w:val="00494E6C"/>
    <w:rsid w:val="0049651F"/>
    <w:rsid w:val="004A0C52"/>
    <w:rsid w:val="004A4F51"/>
    <w:rsid w:val="004B074E"/>
    <w:rsid w:val="004B1B1F"/>
    <w:rsid w:val="004C16EE"/>
    <w:rsid w:val="004D3C7C"/>
    <w:rsid w:val="004E0899"/>
    <w:rsid w:val="0051058B"/>
    <w:rsid w:val="005178F7"/>
    <w:rsid w:val="00520BF8"/>
    <w:rsid w:val="005216E9"/>
    <w:rsid w:val="005218A1"/>
    <w:rsid w:val="00535509"/>
    <w:rsid w:val="00543B1C"/>
    <w:rsid w:val="00565773"/>
    <w:rsid w:val="00582852"/>
    <w:rsid w:val="00584AED"/>
    <w:rsid w:val="00594866"/>
    <w:rsid w:val="005A5573"/>
    <w:rsid w:val="005B0160"/>
    <w:rsid w:val="005B3120"/>
    <w:rsid w:val="005B62E5"/>
    <w:rsid w:val="005C4A0B"/>
    <w:rsid w:val="005C5117"/>
    <w:rsid w:val="005C53F5"/>
    <w:rsid w:val="005C7D18"/>
    <w:rsid w:val="005E1CD1"/>
    <w:rsid w:val="005F3A48"/>
    <w:rsid w:val="006015DC"/>
    <w:rsid w:val="00611177"/>
    <w:rsid w:val="006119F8"/>
    <w:rsid w:val="00611BBE"/>
    <w:rsid w:val="0061789B"/>
    <w:rsid w:val="00644302"/>
    <w:rsid w:val="00652364"/>
    <w:rsid w:val="00657C55"/>
    <w:rsid w:val="00661A83"/>
    <w:rsid w:val="00674738"/>
    <w:rsid w:val="006775F7"/>
    <w:rsid w:val="00680A3D"/>
    <w:rsid w:val="00697676"/>
    <w:rsid w:val="006A0714"/>
    <w:rsid w:val="006A111C"/>
    <w:rsid w:val="006A1FE3"/>
    <w:rsid w:val="006A5283"/>
    <w:rsid w:val="006C2EA4"/>
    <w:rsid w:val="006E6FCE"/>
    <w:rsid w:val="00720FBC"/>
    <w:rsid w:val="00722E2B"/>
    <w:rsid w:val="00723823"/>
    <w:rsid w:val="00733ECA"/>
    <w:rsid w:val="00735EE5"/>
    <w:rsid w:val="00744A70"/>
    <w:rsid w:val="00756691"/>
    <w:rsid w:val="007678FA"/>
    <w:rsid w:val="00767ECA"/>
    <w:rsid w:val="00790DF2"/>
    <w:rsid w:val="007A31F6"/>
    <w:rsid w:val="007A60E1"/>
    <w:rsid w:val="007B00CC"/>
    <w:rsid w:val="007B194A"/>
    <w:rsid w:val="007B462F"/>
    <w:rsid w:val="007C7C01"/>
    <w:rsid w:val="007E7270"/>
    <w:rsid w:val="007F0424"/>
    <w:rsid w:val="0080644D"/>
    <w:rsid w:val="00810619"/>
    <w:rsid w:val="008126F7"/>
    <w:rsid w:val="00820537"/>
    <w:rsid w:val="0082159A"/>
    <w:rsid w:val="00836A87"/>
    <w:rsid w:val="00860B57"/>
    <w:rsid w:val="00891817"/>
    <w:rsid w:val="008A61FB"/>
    <w:rsid w:val="008B5BDF"/>
    <w:rsid w:val="008C0F9A"/>
    <w:rsid w:val="008C2DF2"/>
    <w:rsid w:val="008C6991"/>
    <w:rsid w:val="008C7901"/>
    <w:rsid w:val="008D629E"/>
    <w:rsid w:val="008E0728"/>
    <w:rsid w:val="008E4406"/>
    <w:rsid w:val="008E46C8"/>
    <w:rsid w:val="008F668A"/>
    <w:rsid w:val="00913963"/>
    <w:rsid w:val="00932DA4"/>
    <w:rsid w:val="00934B43"/>
    <w:rsid w:val="009551E5"/>
    <w:rsid w:val="0095705E"/>
    <w:rsid w:val="009630C1"/>
    <w:rsid w:val="009759AC"/>
    <w:rsid w:val="009B3C58"/>
    <w:rsid w:val="009C169C"/>
    <w:rsid w:val="009C2DD2"/>
    <w:rsid w:val="009C413D"/>
    <w:rsid w:val="009D1DF9"/>
    <w:rsid w:val="009D373B"/>
    <w:rsid w:val="009D54C0"/>
    <w:rsid w:val="009F2875"/>
    <w:rsid w:val="00A016B5"/>
    <w:rsid w:val="00A028E8"/>
    <w:rsid w:val="00A144D3"/>
    <w:rsid w:val="00A226B4"/>
    <w:rsid w:val="00A22F81"/>
    <w:rsid w:val="00A31B45"/>
    <w:rsid w:val="00A42B69"/>
    <w:rsid w:val="00A44CC6"/>
    <w:rsid w:val="00A50CCE"/>
    <w:rsid w:val="00A56562"/>
    <w:rsid w:val="00A82021"/>
    <w:rsid w:val="00A84E8F"/>
    <w:rsid w:val="00A96C8B"/>
    <w:rsid w:val="00A96D86"/>
    <w:rsid w:val="00A97C16"/>
    <w:rsid w:val="00AA1309"/>
    <w:rsid w:val="00AB6975"/>
    <w:rsid w:val="00AB7973"/>
    <w:rsid w:val="00AC2084"/>
    <w:rsid w:val="00AD070B"/>
    <w:rsid w:val="00AD5856"/>
    <w:rsid w:val="00AD7077"/>
    <w:rsid w:val="00AD70A7"/>
    <w:rsid w:val="00AD7301"/>
    <w:rsid w:val="00AE1320"/>
    <w:rsid w:val="00AE446B"/>
    <w:rsid w:val="00AF0226"/>
    <w:rsid w:val="00B016D2"/>
    <w:rsid w:val="00B0614F"/>
    <w:rsid w:val="00B0747E"/>
    <w:rsid w:val="00B103F1"/>
    <w:rsid w:val="00B10EDF"/>
    <w:rsid w:val="00B12C82"/>
    <w:rsid w:val="00B21A40"/>
    <w:rsid w:val="00B3456B"/>
    <w:rsid w:val="00B43E90"/>
    <w:rsid w:val="00B52CCE"/>
    <w:rsid w:val="00B563BF"/>
    <w:rsid w:val="00B56637"/>
    <w:rsid w:val="00B57BF2"/>
    <w:rsid w:val="00B6502B"/>
    <w:rsid w:val="00B7297A"/>
    <w:rsid w:val="00B80CE9"/>
    <w:rsid w:val="00B828B6"/>
    <w:rsid w:val="00B933F2"/>
    <w:rsid w:val="00B979B9"/>
    <w:rsid w:val="00BA2E6C"/>
    <w:rsid w:val="00BB0769"/>
    <w:rsid w:val="00BB50FD"/>
    <w:rsid w:val="00BC16C4"/>
    <w:rsid w:val="00BD5877"/>
    <w:rsid w:val="00BE5A84"/>
    <w:rsid w:val="00BF1174"/>
    <w:rsid w:val="00BF6033"/>
    <w:rsid w:val="00C01DF0"/>
    <w:rsid w:val="00C11C98"/>
    <w:rsid w:val="00C27CE5"/>
    <w:rsid w:val="00C31257"/>
    <w:rsid w:val="00C41263"/>
    <w:rsid w:val="00C50629"/>
    <w:rsid w:val="00C6604A"/>
    <w:rsid w:val="00C72055"/>
    <w:rsid w:val="00C85E55"/>
    <w:rsid w:val="00C92284"/>
    <w:rsid w:val="00C93039"/>
    <w:rsid w:val="00CD3208"/>
    <w:rsid w:val="00CE7C16"/>
    <w:rsid w:val="00CF3FA8"/>
    <w:rsid w:val="00D00FAA"/>
    <w:rsid w:val="00D03DDB"/>
    <w:rsid w:val="00D04880"/>
    <w:rsid w:val="00D10988"/>
    <w:rsid w:val="00D352A0"/>
    <w:rsid w:val="00D37F4D"/>
    <w:rsid w:val="00D4596A"/>
    <w:rsid w:val="00D517B0"/>
    <w:rsid w:val="00D7289A"/>
    <w:rsid w:val="00D81CA6"/>
    <w:rsid w:val="00D83034"/>
    <w:rsid w:val="00D85160"/>
    <w:rsid w:val="00D86F16"/>
    <w:rsid w:val="00DD1611"/>
    <w:rsid w:val="00DD26C7"/>
    <w:rsid w:val="00DF1BDE"/>
    <w:rsid w:val="00DF2001"/>
    <w:rsid w:val="00E067BB"/>
    <w:rsid w:val="00E06A18"/>
    <w:rsid w:val="00E07449"/>
    <w:rsid w:val="00E07CA5"/>
    <w:rsid w:val="00E20B5E"/>
    <w:rsid w:val="00E22B0D"/>
    <w:rsid w:val="00E248FE"/>
    <w:rsid w:val="00E27EE6"/>
    <w:rsid w:val="00E316F5"/>
    <w:rsid w:val="00E3209C"/>
    <w:rsid w:val="00E51F95"/>
    <w:rsid w:val="00E55265"/>
    <w:rsid w:val="00E63E49"/>
    <w:rsid w:val="00E701C4"/>
    <w:rsid w:val="00E746C0"/>
    <w:rsid w:val="00E7724A"/>
    <w:rsid w:val="00E8665F"/>
    <w:rsid w:val="00EA1F28"/>
    <w:rsid w:val="00EA3F15"/>
    <w:rsid w:val="00EA7BCE"/>
    <w:rsid w:val="00EB5297"/>
    <w:rsid w:val="00EB6D2E"/>
    <w:rsid w:val="00EC0B1F"/>
    <w:rsid w:val="00EC3B57"/>
    <w:rsid w:val="00ED0A8D"/>
    <w:rsid w:val="00ED7131"/>
    <w:rsid w:val="00EF0F10"/>
    <w:rsid w:val="00EF6FA8"/>
    <w:rsid w:val="00EF700D"/>
    <w:rsid w:val="00F012C3"/>
    <w:rsid w:val="00F01ACC"/>
    <w:rsid w:val="00F06320"/>
    <w:rsid w:val="00F20CB8"/>
    <w:rsid w:val="00F20D87"/>
    <w:rsid w:val="00F31C48"/>
    <w:rsid w:val="00F374B6"/>
    <w:rsid w:val="00F41728"/>
    <w:rsid w:val="00F47497"/>
    <w:rsid w:val="00F615AE"/>
    <w:rsid w:val="00F66C06"/>
    <w:rsid w:val="00F73BD7"/>
    <w:rsid w:val="00F74024"/>
    <w:rsid w:val="00F876B3"/>
    <w:rsid w:val="00F91FEA"/>
    <w:rsid w:val="00FA11FF"/>
    <w:rsid w:val="00FC2D02"/>
    <w:rsid w:val="00FC2D3D"/>
    <w:rsid w:val="00FD027D"/>
    <w:rsid w:val="00FD0A01"/>
    <w:rsid w:val="00FE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alina@zoopraha.cz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52D236B320D14B99AE997BB9028D31" ma:contentTypeVersion="4" ma:contentTypeDescription="Vytvoří nový dokument" ma:contentTypeScope="" ma:versionID="6084d66f3d2beaa03b8a970fa1478fda">
  <xsd:schema xmlns:xsd="http://www.w3.org/2001/XMLSchema" xmlns:xs="http://www.w3.org/2001/XMLSchema" xmlns:p="http://schemas.microsoft.com/office/2006/metadata/properties" xmlns:ns2="c3d61eb2-1ef2-4958-a5b9-bad0d40114c2" xmlns:ns3="http://schemas.microsoft.com/sharepoint/v3/fields" targetNamespace="http://schemas.microsoft.com/office/2006/metadata/properties" ma:root="true" ma:fieldsID="319bc3277fd5f49c38ca9e9b797e4174" ns2:_="" ns3:_="">
    <xsd:import namespace="c3d61eb2-1ef2-4958-a5b9-bad0d40114c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atum" minOccurs="0"/>
                <xsd:element ref="ns2:Odpov_x011b_dnost" minOccurs="0"/>
                <xsd:element ref="ns3:_Version" minOccurs="0"/>
                <xsd:element ref="ns2:_x010c__x00ed_slo_x0020_p_x0159_edpis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61eb2-1ef2-4958-a5b9-bad0d40114c2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  <xsd:element name="Odpov_x011b_dnost" ma:index="9" nillable="true" ma:displayName="Odpovědnost" ma:internalName="Odpov_x011b_dnost">
      <xsd:simpleType>
        <xsd:restriction base="dms:Text">
          <xsd:maxLength value="255"/>
        </xsd:restriction>
      </xsd:simpleType>
    </xsd:element>
    <xsd:element name="_x010c__x00ed_slo_x0020_p_x0159_edpisu" ma:index="11" nillable="true" ma:displayName="Číslo předpisu" ma:internalName="_x010c__x00ed_slo_x0020_p_x0159_edpis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0" nillable="true" ma:displayName="Verze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atum xmlns="c3d61eb2-1ef2-4958-a5b9-bad0d40114c2">2015-03-19T23:00:00+00:00</Datum>
    <_Version xmlns="http://schemas.microsoft.com/sharepoint/v3/fields" xsi:nil="true"/>
    <_x010c__x00ed_slo_x0020_p_x0159_edpisu xmlns="c3d61eb2-1ef2-4958-a5b9-bad0d40114c2" xsi:nil="true"/>
    <Odpov_x011b_dnost xmlns="c3d61eb2-1ef2-4958-a5b9-bad0d40114c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41216-F0B3-4D13-899E-56F44A60B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61eb2-1ef2-4958-a5b9-bad0d40114c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BB6C43-01BD-4BC8-A629-B94A6F9D4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0C5266-0303-4075-BAE0-45CEF06532A6}">
  <ds:schemaRefs>
    <ds:schemaRef ds:uri="http://schemas.microsoft.com/office/2006/metadata/properties"/>
    <ds:schemaRef ds:uri="c3d61eb2-1ef2-4958-a5b9-bad0d40114c2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844C58E3-7DA7-4968-96EB-58B84DD25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1360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Vodsloň</dc:creator>
  <cp:lastModifiedBy>Urbanová Monika</cp:lastModifiedBy>
  <cp:revision>25</cp:revision>
  <cp:lastPrinted>2015-06-15T08:20:00Z</cp:lastPrinted>
  <dcterms:created xsi:type="dcterms:W3CDTF">2015-06-08T11:09:00Z</dcterms:created>
  <dcterms:modified xsi:type="dcterms:W3CDTF">2015-08-13T13:42:00Z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0x010100BD52D236B320D14B99AE997BB9028D31</vt:lpwstr>
  </property>
</Properties>
</file>