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2044" w:rsidRPr="00BB79D2" w:rsidRDefault="00772044" w:rsidP="002A128F">
      <w:pPr>
        <w:jc w:val="center"/>
        <w:rPr>
          <w:rFonts w:ascii="NewsGot" w:hAnsi="NewsGot"/>
        </w:rPr>
      </w:pPr>
      <w:r w:rsidRPr="00BB79D2">
        <w:rPr>
          <w:rFonts w:ascii="NewsGot" w:hAnsi="NewsGot"/>
        </w:rPr>
        <w:t>Požadavky na</w:t>
      </w:r>
      <w:r w:rsidR="002A128F" w:rsidRPr="00BB79D2">
        <w:rPr>
          <w:rFonts w:ascii="NewsGot" w:hAnsi="NewsGot"/>
        </w:rPr>
        <w:t xml:space="preserve"> stánek se samoobslužným </w:t>
      </w:r>
      <w:proofErr w:type="spellStart"/>
      <w:r w:rsidR="002A128F" w:rsidRPr="00BB79D2">
        <w:rPr>
          <w:rFonts w:ascii="NewsGot" w:hAnsi="NewsGot"/>
        </w:rPr>
        <w:t>fotokoutkem</w:t>
      </w:r>
      <w:proofErr w:type="spellEnd"/>
    </w:p>
    <w:p w:rsidR="00772044" w:rsidRPr="00BB79D2" w:rsidRDefault="004F5A67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Minimální podlahová plocha</w:t>
      </w:r>
      <w:r w:rsidR="00772044" w:rsidRPr="00BB79D2">
        <w:rPr>
          <w:rFonts w:ascii="NewsGot" w:hAnsi="NewsGot"/>
        </w:rPr>
        <w:t xml:space="preserve">: </w:t>
      </w:r>
      <w:r w:rsidRPr="00BB79D2">
        <w:rPr>
          <w:rFonts w:ascii="NewsGot" w:hAnsi="NewsGot"/>
        </w:rPr>
        <w:t>6 m</w:t>
      </w:r>
      <w:r w:rsidRPr="00BB79D2">
        <w:rPr>
          <w:rFonts w:ascii="NewsGot" w:hAnsi="NewsGot"/>
          <w:vertAlign w:val="superscript"/>
        </w:rPr>
        <w:t>2</w:t>
      </w:r>
    </w:p>
    <w:p w:rsidR="00772044" w:rsidRPr="005E5C56" w:rsidRDefault="004F5A67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Maximální podlahová plocha</w:t>
      </w:r>
      <w:r w:rsidR="00772044" w:rsidRPr="00BB79D2">
        <w:rPr>
          <w:rFonts w:ascii="NewsGot" w:hAnsi="NewsGot"/>
        </w:rPr>
        <w:t xml:space="preserve">: </w:t>
      </w:r>
      <w:r w:rsidRPr="00BB79D2">
        <w:rPr>
          <w:rFonts w:ascii="NewsGot" w:hAnsi="NewsGot"/>
        </w:rPr>
        <w:t>10</w:t>
      </w:r>
      <w:r w:rsidR="00772044" w:rsidRPr="00BB79D2">
        <w:rPr>
          <w:rFonts w:ascii="NewsGot" w:hAnsi="NewsGot"/>
        </w:rPr>
        <w:t xml:space="preserve"> m</w:t>
      </w:r>
      <w:r w:rsidRPr="00BB79D2">
        <w:rPr>
          <w:rFonts w:ascii="NewsGot" w:hAnsi="NewsGot"/>
          <w:vertAlign w:val="superscript"/>
        </w:rPr>
        <w:t>2</w:t>
      </w:r>
    </w:p>
    <w:p w:rsidR="005E5C56" w:rsidRPr="00BB79D2" w:rsidRDefault="005E5C56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>
        <w:rPr>
          <w:rFonts w:ascii="NewsGot" w:hAnsi="NewsGot"/>
        </w:rPr>
        <w:t>Železná/ocelová konstrukce s antikorozním nátěrem</w:t>
      </w:r>
    </w:p>
    <w:p w:rsidR="003C063B" w:rsidRPr="00BB79D2" w:rsidRDefault="003C063B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Stánek bude</w:t>
      </w:r>
      <w:r w:rsidR="009D5BCE">
        <w:rPr>
          <w:rFonts w:ascii="NewsGot" w:hAnsi="NewsGot"/>
        </w:rPr>
        <w:t xml:space="preserve"> možné přemístit pomocí jeřábu </w:t>
      </w:r>
      <w:r w:rsidRPr="00BB79D2">
        <w:rPr>
          <w:rFonts w:ascii="NewsGot" w:hAnsi="NewsGot"/>
        </w:rPr>
        <w:t>nebo podobné tec</w:t>
      </w:r>
      <w:r w:rsidR="009D5BCE">
        <w:rPr>
          <w:rFonts w:ascii="NewsGot" w:hAnsi="NewsGot"/>
        </w:rPr>
        <w:t>hniky</w:t>
      </w:r>
      <w:r w:rsidRPr="00BB79D2">
        <w:rPr>
          <w:rFonts w:ascii="NewsGot" w:hAnsi="NewsGot"/>
        </w:rPr>
        <w:t xml:space="preserve"> </w:t>
      </w:r>
      <w:r w:rsidR="009D5BCE">
        <w:rPr>
          <w:rFonts w:ascii="NewsGot" w:hAnsi="NewsGot"/>
        </w:rPr>
        <w:t>(stánek vybaven transportními oky)</w:t>
      </w:r>
    </w:p>
    <w:p w:rsidR="00772044" w:rsidRDefault="00772044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3 ze 4 stran otevřené</w:t>
      </w:r>
      <w:r w:rsidR="006A07A9" w:rsidRPr="00BB79D2">
        <w:rPr>
          <w:rFonts w:ascii="NewsGot" w:hAnsi="NewsGot"/>
        </w:rPr>
        <w:t xml:space="preserve"> s podpěrami v</w:t>
      </w:r>
      <w:r w:rsidR="009D5BCE">
        <w:rPr>
          <w:rFonts w:ascii="NewsGot" w:hAnsi="NewsGot"/>
        </w:rPr>
        <w:t> </w:t>
      </w:r>
      <w:r w:rsidR="006A07A9" w:rsidRPr="00BB79D2">
        <w:rPr>
          <w:rFonts w:ascii="NewsGot" w:hAnsi="NewsGot"/>
        </w:rPr>
        <w:t>rozích</w:t>
      </w:r>
      <w:r w:rsidR="009D5BCE">
        <w:rPr>
          <w:rFonts w:ascii="NewsGot" w:hAnsi="NewsGot"/>
        </w:rPr>
        <w:t xml:space="preserve"> s pevnou izolovanou střechou</w:t>
      </w:r>
    </w:p>
    <w:p w:rsidR="00027C0C" w:rsidRDefault="00027C0C" w:rsidP="00027C0C">
      <w:pPr>
        <w:pStyle w:val="Odstavecseseznamem"/>
        <w:numPr>
          <w:ilvl w:val="0"/>
          <w:numId w:val="3"/>
        </w:numPr>
        <w:rPr>
          <w:rFonts w:ascii="NewsGot" w:hAnsi="NewsGot"/>
        </w:rPr>
      </w:pPr>
      <w:r>
        <w:rPr>
          <w:rFonts w:ascii="NewsGot" w:hAnsi="NewsGot"/>
        </w:rPr>
        <w:t>Vnitřní stěna, podklad pro podlahu a strop stánku z cementotřískové desky</w:t>
      </w:r>
      <w:r w:rsidRPr="009D5BCE">
        <w:rPr>
          <w:rFonts w:ascii="NewsGot" w:hAnsi="NewsGot"/>
        </w:rPr>
        <w:t xml:space="preserve"> </w:t>
      </w:r>
    </w:p>
    <w:p w:rsidR="00027C0C" w:rsidRDefault="00027C0C" w:rsidP="00027C0C">
      <w:pPr>
        <w:pStyle w:val="Odstavecseseznamem"/>
        <w:numPr>
          <w:ilvl w:val="1"/>
          <w:numId w:val="3"/>
        </w:numPr>
        <w:rPr>
          <w:rFonts w:ascii="NewsGot" w:hAnsi="NewsGot"/>
        </w:rPr>
      </w:pPr>
      <w:r>
        <w:rPr>
          <w:rFonts w:ascii="NewsGot" w:hAnsi="NewsGot"/>
        </w:rPr>
        <w:t xml:space="preserve">Podklad pro podlahu </w:t>
      </w:r>
      <w:r w:rsidRPr="00DC5ABB">
        <w:rPr>
          <w:rFonts w:ascii="NewsGot" w:hAnsi="NewsGot"/>
        </w:rPr>
        <w:t>a stěna</w:t>
      </w:r>
      <w:r>
        <w:rPr>
          <w:rFonts w:ascii="NewsGot" w:hAnsi="NewsGot"/>
        </w:rPr>
        <w:t xml:space="preserve"> min. tloušťka 30 mm</w:t>
      </w:r>
    </w:p>
    <w:p w:rsidR="00027C0C" w:rsidRDefault="00027C0C" w:rsidP="00027C0C">
      <w:pPr>
        <w:pStyle w:val="Odstavecseseznamem"/>
        <w:numPr>
          <w:ilvl w:val="1"/>
          <w:numId w:val="3"/>
        </w:numPr>
        <w:rPr>
          <w:rFonts w:ascii="NewsGot" w:hAnsi="NewsGot"/>
        </w:rPr>
      </w:pPr>
      <w:r>
        <w:rPr>
          <w:rFonts w:ascii="NewsGot" w:hAnsi="NewsGot"/>
        </w:rPr>
        <w:t>Stropní deska min. tloušťka 10 mm</w:t>
      </w:r>
    </w:p>
    <w:p w:rsidR="00027C0C" w:rsidRPr="00027C0C" w:rsidRDefault="003B525C" w:rsidP="00027C0C">
      <w:pPr>
        <w:pStyle w:val="Odstavecseseznamem"/>
        <w:numPr>
          <w:ilvl w:val="1"/>
          <w:numId w:val="3"/>
        </w:numPr>
        <w:rPr>
          <w:rFonts w:ascii="NewsGot" w:hAnsi="NewsGot"/>
        </w:rPr>
      </w:pPr>
      <w:r>
        <w:rPr>
          <w:rFonts w:ascii="NewsGot" w:hAnsi="NewsGot"/>
        </w:rPr>
        <w:t>Omyvatelná o</w:t>
      </w:r>
      <w:r w:rsidR="00420DA7">
        <w:rPr>
          <w:rFonts w:ascii="NewsGot" w:hAnsi="NewsGot"/>
        </w:rPr>
        <w:t>mítka v barvě – středně šedé</w:t>
      </w:r>
      <w:bookmarkStart w:id="0" w:name="_GoBack"/>
      <w:bookmarkEnd w:id="0"/>
    </w:p>
    <w:p w:rsidR="009D5BCE" w:rsidRPr="00BB79D2" w:rsidRDefault="009D5BCE" w:rsidP="00772044">
      <w:pPr>
        <w:pStyle w:val="Odstavecseseznamem"/>
        <w:numPr>
          <w:ilvl w:val="0"/>
          <w:numId w:val="3"/>
        </w:numPr>
        <w:rPr>
          <w:rFonts w:ascii="NewsGot" w:hAnsi="NewsGot"/>
        </w:rPr>
      </w:pPr>
      <w:r>
        <w:rPr>
          <w:rFonts w:ascii="NewsGot" w:hAnsi="NewsGot"/>
        </w:rPr>
        <w:t>S</w:t>
      </w:r>
      <w:r w:rsidR="003B525C">
        <w:rPr>
          <w:rFonts w:ascii="NewsGot" w:hAnsi="NewsGot"/>
        </w:rPr>
        <w:t>tánek bude obsahovat min. 3 ks LED osvětlení</w:t>
      </w:r>
      <w:r>
        <w:rPr>
          <w:rFonts w:ascii="NewsGot" w:hAnsi="NewsGot"/>
        </w:rPr>
        <w:t xml:space="preserve"> pro správné fungování zařízení – osvětlení bude vybaveno fotobuňkou pro zapnutí</w:t>
      </w:r>
    </w:p>
    <w:p w:rsidR="002A128F" w:rsidRPr="00BB79D2" w:rsidRDefault="006A07A9" w:rsidP="0056081C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Ovládací panel a fotoaparát</w:t>
      </w:r>
      <w:r w:rsidR="002A128F" w:rsidRPr="00BB79D2">
        <w:rPr>
          <w:rFonts w:ascii="NewsGot" w:hAnsi="NewsGot"/>
        </w:rPr>
        <w:t xml:space="preserve"> umístěn uprostřed strany s tím, že fotoaparát bude namířen na neotevřenou</w:t>
      </w:r>
      <w:r w:rsidR="003C47FF" w:rsidRPr="00BB79D2">
        <w:rPr>
          <w:rFonts w:ascii="NewsGot" w:hAnsi="NewsGot"/>
        </w:rPr>
        <w:t xml:space="preserve"> (plnou)</w:t>
      </w:r>
      <w:r w:rsidR="002A128F" w:rsidRPr="00BB79D2">
        <w:rPr>
          <w:rFonts w:ascii="NewsGot" w:hAnsi="NewsGot"/>
        </w:rPr>
        <w:t xml:space="preserve"> stěnu</w:t>
      </w:r>
    </w:p>
    <w:p w:rsidR="006A07A9" w:rsidRPr="006241D3" w:rsidRDefault="006A07A9" w:rsidP="0056081C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6241D3">
        <w:rPr>
          <w:rFonts w:ascii="NewsGot" w:hAnsi="NewsGot"/>
        </w:rPr>
        <w:t xml:space="preserve">Podlaha stánku </w:t>
      </w:r>
      <w:r w:rsidR="006241D3" w:rsidRPr="006241D3">
        <w:rPr>
          <w:rFonts w:ascii="NewsGot" w:hAnsi="NewsGot"/>
        </w:rPr>
        <w:t>bude z „dlaždic“ štípané břidlice vyplněné šedou spárovou hmotou</w:t>
      </w:r>
    </w:p>
    <w:p w:rsidR="002A128F" w:rsidRPr="00BB79D2" w:rsidRDefault="002A128F" w:rsidP="0056081C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Odvod dešťové vody bude řešen tak, aby odváděná voda byla vyvedena maximálně 30 cm nad terén (okap</w:t>
      </w:r>
      <w:r w:rsidR="0088441F" w:rsidRPr="00BB79D2">
        <w:rPr>
          <w:rFonts w:ascii="NewsGot" w:hAnsi="NewsGot"/>
        </w:rPr>
        <w:t xml:space="preserve"> – černý nebo tmavě šedý</w:t>
      </w:r>
      <w:r w:rsidR="003C063B" w:rsidRPr="00BB79D2">
        <w:rPr>
          <w:rFonts w:ascii="NewsGot" w:hAnsi="NewsGot"/>
        </w:rPr>
        <w:t xml:space="preserve"> v rohu stánku</w:t>
      </w:r>
      <w:r w:rsidRPr="00BB79D2">
        <w:rPr>
          <w:rFonts w:ascii="NewsGot" w:hAnsi="NewsGot"/>
        </w:rPr>
        <w:t>, svod vody v konstrukci stánku apod.)</w:t>
      </w:r>
    </w:p>
    <w:p w:rsidR="00772044" w:rsidRPr="00BB79D2" w:rsidRDefault="00BB79D2" w:rsidP="00BB79D2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 xml:space="preserve">Svislé dřevěné obložení stěny a střešního límce v designu Zoo Praha </w:t>
      </w:r>
      <w:r w:rsidR="00772044" w:rsidRPr="00BB79D2">
        <w:rPr>
          <w:rFonts w:ascii="NewsGot" w:hAnsi="NewsGot"/>
        </w:rPr>
        <w:t>dle přiloženého ilustračního nákresu,</w:t>
      </w:r>
      <w:r w:rsidR="006A07A9" w:rsidRPr="00BB79D2">
        <w:rPr>
          <w:rFonts w:ascii="NewsGot" w:hAnsi="NewsGot"/>
        </w:rPr>
        <w:t xml:space="preserve"> </w:t>
      </w:r>
      <w:r w:rsidR="00772044" w:rsidRPr="00BB79D2">
        <w:rPr>
          <w:rFonts w:ascii="NewsGot" w:hAnsi="NewsGot"/>
        </w:rPr>
        <w:t xml:space="preserve">nátěr </w:t>
      </w:r>
      <w:proofErr w:type="spellStart"/>
      <w:r w:rsidR="006A07A9" w:rsidRPr="00BB79D2">
        <w:rPr>
          <w:rFonts w:ascii="NewsGot" w:hAnsi="NewsGot"/>
        </w:rPr>
        <w:t>Carbolineum</w:t>
      </w:r>
      <w:proofErr w:type="spellEnd"/>
      <w:r w:rsidR="006A07A9" w:rsidRPr="00BB79D2">
        <w:rPr>
          <w:rFonts w:ascii="NewsGot" w:hAnsi="NewsGot"/>
        </w:rPr>
        <w:t xml:space="preserve"> Extra </w:t>
      </w:r>
      <w:r w:rsidR="00772044" w:rsidRPr="00BB79D2">
        <w:rPr>
          <w:rFonts w:ascii="NewsGot" w:hAnsi="NewsGot"/>
        </w:rPr>
        <w:t>2:1 (</w:t>
      </w:r>
      <w:proofErr w:type="gramStart"/>
      <w:r w:rsidR="004F5A67" w:rsidRPr="00BB79D2">
        <w:rPr>
          <w:rFonts w:ascii="NewsGot" w:hAnsi="NewsGot"/>
        </w:rPr>
        <w:t>palisandr : světlý</w:t>
      </w:r>
      <w:proofErr w:type="gramEnd"/>
      <w:r w:rsidR="004F5A67" w:rsidRPr="00BB79D2">
        <w:rPr>
          <w:rFonts w:ascii="NewsGot" w:hAnsi="NewsGot"/>
        </w:rPr>
        <w:t xml:space="preserve"> dub</w:t>
      </w:r>
      <w:r w:rsidR="00772044" w:rsidRPr="00BB79D2">
        <w:rPr>
          <w:rFonts w:ascii="NewsGot" w:hAnsi="NewsGot"/>
        </w:rPr>
        <w:t>)</w:t>
      </w:r>
    </w:p>
    <w:p w:rsidR="00231659" w:rsidRDefault="00231659" w:rsidP="00231659">
      <w:pPr>
        <w:pStyle w:val="Odstavecseseznamem"/>
        <w:ind w:left="1080"/>
        <w:rPr>
          <w:rFonts w:ascii="NewsGot" w:hAnsi="NewsGot"/>
        </w:rPr>
      </w:pPr>
    </w:p>
    <w:p w:rsidR="00BB79D2" w:rsidRPr="00BB79D2" w:rsidRDefault="00BB79D2" w:rsidP="003C063B">
      <w:pPr>
        <w:pStyle w:val="Odstavecseseznamem"/>
        <w:numPr>
          <w:ilvl w:val="0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 xml:space="preserve">Na střešním límci bude instalován </w:t>
      </w:r>
      <w:r w:rsidRPr="0042755C">
        <w:rPr>
          <w:rFonts w:ascii="NewsGot" w:hAnsi="NewsGot"/>
        </w:rPr>
        <w:t>nápis</w:t>
      </w:r>
      <w:r w:rsidR="00231659">
        <w:rPr>
          <w:rFonts w:ascii="NewsGot" w:hAnsi="NewsGot"/>
        </w:rPr>
        <w:t>:</w:t>
      </w:r>
    </w:p>
    <w:p w:rsidR="00BB79D2" w:rsidRPr="00BB79D2" w:rsidRDefault="00BB79D2" w:rsidP="00BB79D2">
      <w:pPr>
        <w:pStyle w:val="Odstavecseseznamem"/>
        <w:numPr>
          <w:ilvl w:val="1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 xml:space="preserve">Písmo: </w:t>
      </w:r>
      <w:proofErr w:type="spellStart"/>
      <w:r w:rsidRPr="00BB79D2">
        <w:rPr>
          <w:rFonts w:ascii="NewsGot" w:hAnsi="NewsGot"/>
        </w:rPr>
        <w:t>News</w:t>
      </w:r>
      <w:proofErr w:type="spellEnd"/>
      <w:r w:rsidRPr="00BB79D2">
        <w:rPr>
          <w:rFonts w:ascii="NewsGot" w:hAnsi="NewsGot"/>
        </w:rPr>
        <w:t xml:space="preserve"> </w:t>
      </w:r>
      <w:proofErr w:type="spellStart"/>
      <w:r w:rsidRPr="00BB79D2">
        <w:rPr>
          <w:rFonts w:ascii="NewsGot" w:hAnsi="NewsGot"/>
        </w:rPr>
        <w:t>Gothic</w:t>
      </w:r>
      <w:proofErr w:type="spellEnd"/>
      <w:r w:rsidRPr="00BB79D2">
        <w:rPr>
          <w:rFonts w:ascii="NewsGot" w:hAnsi="NewsGot"/>
        </w:rPr>
        <w:t xml:space="preserve"> </w:t>
      </w:r>
      <w:proofErr w:type="spellStart"/>
      <w:r w:rsidRPr="00BB79D2">
        <w:rPr>
          <w:rFonts w:ascii="NewsGot" w:hAnsi="NewsGot"/>
        </w:rPr>
        <w:t>Regular</w:t>
      </w:r>
      <w:proofErr w:type="spellEnd"/>
      <w:r w:rsidRPr="00BB79D2">
        <w:rPr>
          <w:rFonts w:ascii="NewsGot" w:hAnsi="NewsGot"/>
        </w:rPr>
        <w:t xml:space="preserve"> a </w:t>
      </w:r>
      <w:proofErr w:type="spellStart"/>
      <w:r w:rsidRPr="00BB79D2">
        <w:rPr>
          <w:rFonts w:ascii="NewsGot" w:hAnsi="NewsGot"/>
        </w:rPr>
        <w:t>Bold</w:t>
      </w:r>
      <w:proofErr w:type="spellEnd"/>
      <w:r w:rsidRPr="00BB79D2">
        <w:rPr>
          <w:rFonts w:ascii="NewsGot" w:hAnsi="NewsGot"/>
        </w:rPr>
        <w:t xml:space="preserve">, výška </w:t>
      </w:r>
      <w:proofErr w:type="spellStart"/>
      <w:r w:rsidRPr="00BB79D2">
        <w:rPr>
          <w:rFonts w:ascii="NewsGot" w:hAnsi="NewsGot"/>
        </w:rPr>
        <w:t>vers</w:t>
      </w:r>
      <w:proofErr w:type="spellEnd"/>
      <w:r w:rsidRPr="00BB79D2">
        <w:rPr>
          <w:rFonts w:ascii="NewsGot" w:hAnsi="NewsGot"/>
        </w:rPr>
        <w:t>. 200 mm</w:t>
      </w:r>
    </w:p>
    <w:p w:rsidR="00BB79D2" w:rsidRPr="00BB79D2" w:rsidRDefault="00BB79D2" w:rsidP="009D5BCE">
      <w:pPr>
        <w:pStyle w:val="Odstavecseseznamem"/>
        <w:numPr>
          <w:ilvl w:val="1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 xml:space="preserve">Materiál </w:t>
      </w:r>
      <w:proofErr w:type="spellStart"/>
      <w:r w:rsidRPr="00BB79D2">
        <w:rPr>
          <w:rFonts w:ascii="NewsGot" w:hAnsi="NewsGot"/>
        </w:rPr>
        <w:t>Dibond</w:t>
      </w:r>
      <w:proofErr w:type="spellEnd"/>
      <w:r w:rsidRPr="00BB79D2">
        <w:rPr>
          <w:rFonts w:ascii="NewsGot" w:hAnsi="NewsGot"/>
        </w:rPr>
        <w:t xml:space="preserve"> 3mm </w:t>
      </w:r>
      <w:proofErr w:type="spellStart"/>
      <w:r w:rsidRPr="00BB79D2">
        <w:rPr>
          <w:rFonts w:ascii="NewsGot" w:hAnsi="NewsGot"/>
        </w:rPr>
        <w:t>Butlerfinish</w:t>
      </w:r>
      <w:proofErr w:type="spellEnd"/>
      <w:r w:rsidR="009D5BCE">
        <w:rPr>
          <w:rFonts w:ascii="NewsGot" w:hAnsi="NewsGot"/>
        </w:rPr>
        <w:t xml:space="preserve"> („broušený nerez“) </w:t>
      </w:r>
    </w:p>
    <w:p w:rsidR="00BB79D2" w:rsidRDefault="00BB79D2" w:rsidP="00BB79D2">
      <w:pPr>
        <w:pStyle w:val="Odstavecseseznamem"/>
        <w:numPr>
          <w:ilvl w:val="1"/>
          <w:numId w:val="3"/>
        </w:numPr>
        <w:rPr>
          <w:rFonts w:ascii="NewsGot" w:hAnsi="NewsGot"/>
        </w:rPr>
      </w:pPr>
      <w:r w:rsidRPr="00BB79D2">
        <w:rPr>
          <w:rFonts w:ascii="NewsGot" w:hAnsi="NewsGot"/>
        </w:rPr>
        <w:t>Nápis upevněn na trnech s využitím distančních podložek</w:t>
      </w:r>
    </w:p>
    <w:p w:rsidR="00231659" w:rsidRDefault="00231659" w:rsidP="00BB79D2">
      <w:pPr>
        <w:pStyle w:val="Odstavecseseznamem"/>
        <w:numPr>
          <w:ilvl w:val="1"/>
          <w:numId w:val="3"/>
        </w:numPr>
        <w:rPr>
          <w:rFonts w:ascii="NewsGot" w:hAnsi="NewsGot"/>
        </w:rPr>
      </w:pPr>
      <w:r>
        <w:rPr>
          <w:rFonts w:ascii="NewsGot" w:hAnsi="NewsGot"/>
        </w:rPr>
        <w:t>Znění bude upřesněno, ve vizualizaci je zobrazena pouze pracovní verze (SELFIE</w:t>
      </w:r>
      <w:r w:rsidRPr="00231659">
        <w:rPr>
          <w:rFonts w:ascii="NewsGot" w:hAnsi="NewsGot"/>
          <w:b/>
        </w:rPr>
        <w:t>BOX</w:t>
      </w:r>
      <w:r>
        <w:rPr>
          <w:rFonts w:ascii="NewsGot" w:hAnsi="NewsGot"/>
        </w:rPr>
        <w:t>)</w:t>
      </w:r>
    </w:p>
    <w:p w:rsidR="00BB79D2" w:rsidRPr="00BB79D2" w:rsidRDefault="00BB79D2" w:rsidP="0042755C">
      <w:pPr>
        <w:pStyle w:val="Odstavecseseznamem"/>
        <w:ind w:left="1080"/>
        <w:rPr>
          <w:rFonts w:ascii="NewsGot" w:hAnsi="NewsGot"/>
        </w:rPr>
      </w:pPr>
    </w:p>
    <w:p w:rsidR="00772044" w:rsidRPr="00BB79D2" w:rsidRDefault="00772044">
      <w:pPr>
        <w:rPr>
          <w:rFonts w:ascii="NewsGot" w:hAnsi="NewsGot"/>
        </w:rPr>
      </w:pPr>
    </w:p>
    <w:p w:rsidR="00772044" w:rsidRPr="00BB79D2" w:rsidRDefault="00772044" w:rsidP="00772044">
      <w:pPr>
        <w:rPr>
          <w:rFonts w:ascii="NewsGot" w:hAnsi="NewsGot"/>
        </w:rPr>
      </w:pPr>
    </w:p>
    <w:p w:rsidR="00772044" w:rsidRPr="00BB79D2" w:rsidRDefault="00772044" w:rsidP="00772044">
      <w:pPr>
        <w:rPr>
          <w:rFonts w:ascii="NewsGot" w:hAnsi="NewsGot"/>
        </w:rPr>
      </w:pPr>
    </w:p>
    <w:p w:rsidR="00772044" w:rsidRPr="00BB79D2" w:rsidRDefault="00772044" w:rsidP="00772044">
      <w:pPr>
        <w:rPr>
          <w:rFonts w:ascii="NewsGot" w:hAnsi="NewsGot"/>
        </w:rPr>
      </w:pPr>
    </w:p>
    <w:sectPr w:rsidR="00772044" w:rsidRPr="00BB79D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6699" w:rsidRDefault="007D6699" w:rsidP="003C2A19">
      <w:pPr>
        <w:spacing w:after="0" w:line="240" w:lineRule="auto"/>
      </w:pPr>
      <w:r>
        <w:separator/>
      </w:r>
    </w:p>
  </w:endnote>
  <w:endnote w:type="continuationSeparator" w:id="0">
    <w:p w:rsidR="007D6699" w:rsidRDefault="007D6699" w:rsidP="003C2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6699" w:rsidRDefault="007D6699" w:rsidP="003C2A19">
      <w:pPr>
        <w:spacing w:after="0" w:line="240" w:lineRule="auto"/>
      </w:pPr>
      <w:r>
        <w:separator/>
      </w:r>
    </w:p>
  </w:footnote>
  <w:footnote w:type="continuationSeparator" w:id="0">
    <w:p w:rsidR="007D6699" w:rsidRDefault="007D6699" w:rsidP="003C2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A19" w:rsidRPr="003C2A19" w:rsidRDefault="003C2A19">
    <w:pPr>
      <w:pStyle w:val="Zhlav"/>
      <w:rPr>
        <w:b/>
        <w:i/>
      </w:rPr>
    </w:pPr>
    <w:r w:rsidRPr="003C2A19">
      <w:rPr>
        <w:b/>
        <w:i/>
      </w:rPr>
      <w:t>Příloha č. 6 podmínek Veřejné soutěže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A469C6"/>
    <w:multiLevelType w:val="hybridMultilevel"/>
    <w:tmpl w:val="AFD05EC2"/>
    <w:lvl w:ilvl="0" w:tplc="10C6FA4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BF7168"/>
    <w:multiLevelType w:val="hybridMultilevel"/>
    <w:tmpl w:val="007CD500"/>
    <w:lvl w:ilvl="0" w:tplc="CA5E0F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B94F92"/>
    <w:multiLevelType w:val="hybridMultilevel"/>
    <w:tmpl w:val="4882F510"/>
    <w:lvl w:ilvl="0" w:tplc="10C6FA44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CE7"/>
    <w:rsid w:val="00027C0C"/>
    <w:rsid w:val="00096E44"/>
    <w:rsid w:val="00231659"/>
    <w:rsid w:val="002A128F"/>
    <w:rsid w:val="0036075A"/>
    <w:rsid w:val="003B525C"/>
    <w:rsid w:val="003C063B"/>
    <w:rsid w:val="003C2A19"/>
    <w:rsid w:val="003C47FF"/>
    <w:rsid w:val="0040523A"/>
    <w:rsid w:val="00420DA7"/>
    <w:rsid w:val="0042755C"/>
    <w:rsid w:val="004E3CE7"/>
    <w:rsid w:val="004F5A67"/>
    <w:rsid w:val="0050141B"/>
    <w:rsid w:val="005E5C56"/>
    <w:rsid w:val="006241D3"/>
    <w:rsid w:val="00665696"/>
    <w:rsid w:val="006A07A9"/>
    <w:rsid w:val="006F23F0"/>
    <w:rsid w:val="00772044"/>
    <w:rsid w:val="007D6699"/>
    <w:rsid w:val="0088441F"/>
    <w:rsid w:val="009D5BCE"/>
    <w:rsid w:val="00A845CE"/>
    <w:rsid w:val="00BB79D2"/>
    <w:rsid w:val="00C73B47"/>
    <w:rsid w:val="00DC5ABB"/>
    <w:rsid w:val="00DD099B"/>
    <w:rsid w:val="00DE39FB"/>
    <w:rsid w:val="00FA3527"/>
    <w:rsid w:val="00FB7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7950E"/>
  <w15:chartTrackingRefBased/>
  <w15:docId w15:val="{EE2528D2-7FD2-487D-A752-E5B929114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7204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C2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C2A19"/>
  </w:style>
  <w:style w:type="paragraph" w:styleId="Zpat">
    <w:name w:val="footer"/>
    <w:basedOn w:val="Normln"/>
    <w:link w:val="ZpatChar"/>
    <w:uiPriority w:val="99"/>
    <w:unhideWhenUsed/>
    <w:rsid w:val="003C2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C2A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80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7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99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1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89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05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975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186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AAAAAA"/>
                                    <w:left w:val="single" w:sz="6" w:space="2" w:color="AAAAAA"/>
                                    <w:bottom w:val="single" w:sz="6" w:space="2" w:color="C8C8C8"/>
                                    <w:right w:val="single" w:sz="6" w:space="2" w:color="C8C8C8"/>
                                  </w:divBdr>
                                </w:div>
                                <w:div w:id="970860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AAAAAA"/>
                                    <w:left w:val="single" w:sz="6" w:space="2" w:color="AAAAAA"/>
                                    <w:bottom w:val="single" w:sz="6" w:space="2" w:color="C8C8C8"/>
                                    <w:right w:val="single" w:sz="6" w:space="2" w:color="C8C8C8"/>
                                  </w:divBdr>
                                </w:div>
                                <w:div w:id="23529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389714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822395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54476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2069007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7279085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6066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378643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6611159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76831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5902204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6985802">
                                      <w:marLeft w:val="0"/>
                                      <w:marRight w:val="0"/>
                                      <w:marTop w:val="0"/>
                                      <w:marBottom w:val="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5460</TotalTime>
  <Pages>1</Pages>
  <Words>215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Vondrák David</dc:creator>
  <cp:keywords/>
  <dc:description/>
  <cp:lastModifiedBy>Novák Viktor</cp:lastModifiedBy>
  <cp:revision>14</cp:revision>
  <cp:lastPrinted>2025-01-10T10:25:00Z</cp:lastPrinted>
  <dcterms:created xsi:type="dcterms:W3CDTF">2025-01-09T11:50:00Z</dcterms:created>
  <dcterms:modified xsi:type="dcterms:W3CDTF">2025-01-14T12:38:00Z</dcterms:modified>
</cp:coreProperties>
</file>