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F9" w:rsidRPr="007B4C77" w:rsidRDefault="00B931F9" w:rsidP="00B931F9">
      <w:pPr>
        <w:pStyle w:val="Zkladntext2"/>
        <w:rPr>
          <w:b/>
          <w:sz w:val="24"/>
        </w:rPr>
      </w:pPr>
      <w:r>
        <w:rPr>
          <w:b/>
          <w:sz w:val="24"/>
        </w:rPr>
        <w:t>Příloha č. 2</w:t>
      </w:r>
      <w:bookmarkStart w:id="0" w:name="_GoBack"/>
      <w:bookmarkEnd w:id="0"/>
      <w:r>
        <w:rPr>
          <w:b/>
          <w:sz w:val="24"/>
        </w:rPr>
        <w:t>-</w:t>
      </w:r>
      <w:r w:rsidRPr="007B4C77">
        <w:rPr>
          <w:b/>
          <w:sz w:val="24"/>
        </w:rPr>
        <w:t>Čestné prohlášení – základní kvalifikační předpoklady</w:t>
      </w:r>
    </w:p>
    <w:p w:rsidR="00B931F9" w:rsidRPr="00AC1102" w:rsidRDefault="00B931F9" w:rsidP="00B931F9">
      <w:pPr>
        <w:jc w:val="center"/>
        <w:rPr>
          <w:rFonts w:ascii="Verdana" w:hAnsi="Verdana"/>
          <w:sz w:val="20"/>
          <w:szCs w:val="20"/>
        </w:rPr>
      </w:pPr>
    </w:p>
    <w:p w:rsidR="00B931F9" w:rsidRDefault="00B931F9" w:rsidP="00B931F9">
      <w:pPr>
        <w:jc w:val="center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B931F9" w:rsidRPr="00AC1102" w:rsidRDefault="00B931F9" w:rsidP="00B931F9">
      <w:pPr>
        <w:suppressAutoHyphens/>
        <w:spacing w:after="1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 VZ </w:t>
      </w:r>
      <w:r w:rsidRPr="009128B9">
        <w:rPr>
          <w:rFonts w:ascii="Verdana" w:hAnsi="Verdana"/>
          <w:b/>
          <w:sz w:val="20"/>
          <w:szCs w:val="20"/>
        </w:rPr>
        <w:t>Dodávka motorové nafty pro Zoologickou zahradu hl. m. Prahy</w:t>
      </w:r>
      <w:r w:rsidRPr="0010269A">
        <w:rPr>
          <w:rFonts w:ascii="Verdana" w:hAnsi="Verdana"/>
          <w:b/>
          <w:sz w:val="20"/>
          <w:szCs w:val="20"/>
        </w:rPr>
        <w:t>:</w:t>
      </w: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931F9" w:rsidRPr="00AC1102" w:rsidTr="00555DD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C110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C1102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C1102">
              <w:rPr>
                <w:rFonts w:ascii="Verdana" w:hAnsi="Verdana"/>
                <w:sz w:val="20"/>
                <w:szCs w:val="20"/>
              </w:rPr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separate"/>
            </w:r>
            <w:proofErr w:type="gramStart"/>
            <w:r w:rsidRPr="00AC1102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end"/>
            </w:r>
            <w:proofErr w:type="gramEnd"/>
          </w:p>
        </w:tc>
      </w:tr>
      <w:tr w:rsidR="00B931F9" w:rsidRPr="00AC1102" w:rsidTr="00555DD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C110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C1102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C1102">
              <w:rPr>
                <w:rFonts w:ascii="Verdana" w:hAnsi="Verdana"/>
                <w:sz w:val="20"/>
                <w:szCs w:val="20"/>
              </w:rPr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separate"/>
            </w:r>
            <w:proofErr w:type="gramStart"/>
            <w:r w:rsidRPr="00AC1102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end"/>
            </w:r>
            <w:proofErr w:type="gramEnd"/>
          </w:p>
        </w:tc>
      </w:tr>
      <w:tr w:rsidR="00B931F9" w:rsidRPr="00AC1102" w:rsidTr="00555DD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C110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C1102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C1102">
              <w:rPr>
                <w:rFonts w:ascii="Verdana" w:hAnsi="Verdana"/>
                <w:sz w:val="20"/>
                <w:szCs w:val="20"/>
              </w:rPr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separate"/>
            </w:r>
            <w:proofErr w:type="gramStart"/>
            <w:r w:rsidRPr="00AC1102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end"/>
            </w:r>
            <w:proofErr w:type="gramEnd"/>
          </w:p>
        </w:tc>
      </w:tr>
      <w:tr w:rsidR="00B931F9" w:rsidRPr="00AC1102" w:rsidTr="00555DD2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B931F9" w:rsidRPr="00AC1102" w:rsidRDefault="00B931F9" w:rsidP="00555DD2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C110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C1102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C1102">
              <w:rPr>
                <w:rFonts w:ascii="Verdana" w:hAnsi="Verdana"/>
                <w:sz w:val="20"/>
                <w:szCs w:val="20"/>
              </w:rPr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separate"/>
            </w:r>
            <w:proofErr w:type="gramStart"/>
            <w:r w:rsidRPr="00AC1102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C1102">
              <w:rPr>
                <w:rFonts w:ascii="Verdana" w:hAnsi="Verdana"/>
                <w:sz w:val="20"/>
                <w:szCs w:val="20"/>
              </w:rPr>
              <w:fldChar w:fldCharType="end"/>
            </w:r>
            <w:proofErr w:type="gramEnd"/>
          </w:p>
        </w:tc>
      </w:tr>
    </w:tbl>
    <w:p w:rsidR="00B931F9" w:rsidRDefault="00B931F9" w:rsidP="00B931F9">
      <w:pPr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Prohlašuji tímto čestně, že:</w:t>
      </w: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c) zákona</w:t>
      </w:r>
      <w:r w:rsidRPr="00AC1102">
        <w:rPr>
          <w:rFonts w:ascii="Verdana" w:hAnsi="Verdana"/>
          <w:sz w:val="20"/>
          <w:szCs w:val="20"/>
        </w:rPr>
        <w:tab/>
        <w:t xml:space="preserve">- dodavatel v posledních třech letech nenaplnil skutkovou podstatu jednání nekalé soutěže formou podplácení podle </w:t>
      </w:r>
      <w:r>
        <w:rPr>
          <w:rFonts w:ascii="Verdana" w:hAnsi="Verdana"/>
          <w:sz w:val="20"/>
          <w:szCs w:val="20"/>
        </w:rPr>
        <w:t>zvláštního právního předpisu</w:t>
      </w:r>
      <w:r w:rsidRPr="00AC1102">
        <w:rPr>
          <w:rFonts w:ascii="Verdana" w:hAnsi="Verdana"/>
          <w:sz w:val="20"/>
          <w:szCs w:val="20"/>
        </w:rPr>
        <w:t>,</w:t>
      </w:r>
    </w:p>
    <w:p w:rsidR="00B931F9" w:rsidRPr="00AC1102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d) zákona</w:t>
      </w:r>
      <w:r w:rsidRPr="00AC1102">
        <w:rPr>
          <w:rFonts w:ascii="Verdana" w:hAnsi="Verdana"/>
          <w:sz w:val="20"/>
          <w:szCs w:val="20"/>
        </w:rPr>
        <w:tab/>
        <w:t xml:space="preserve">- vůči </w:t>
      </w:r>
      <w:r>
        <w:rPr>
          <w:rFonts w:ascii="Verdana" w:hAnsi="Verdana"/>
          <w:sz w:val="20"/>
          <w:szCs w:val="20"/>
        </w:rPr>
        <w:t xml:space="preserve">jehož </w:t>
      </w:r>
      <w:r w:rsidRPr="00AC1102">
        <w:rPr>
          <w:rFonts w:ascii="Verdana" w:hAnsi="Verdana"/>
          <w:sz w:val="20"/>
          <w:szCs w:val="20"/>
        </w:rPr>
        <w:t>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B931F9" w:rsidRPr="00AC1102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e) zákona</w:t>
      </w:r>
      <w:r w:rsidRPr="00AC1102">
        <w:rPr>
          <w:rFonts w:ascii="Verdana" w:hAnsi="Verdana"/>
          <w:sz w:val="20"/>
          <w:szCs w:val="20"/>
        </w:rPr>
        <w:tab/>
        <w:t>- dodavatel není v likvidaci,</w:t>
      </w:r>
    </w:p>
    <w:p w:rsidR="00B931F9" w:rsidRPr="00AC1102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dle § 53 odst. 1 písm. f) zákona </w:t>
      </w:r>
      <w:r w:rsidRPr="00AC1102">
        <w:rPr>
          <w:rFonts w:ascii="Verdana" w:hAnsi="Verdana"/>
          <w:sz w:val="20"/>
          <w:szCs w:val="20"/>
        </w:rPr>
        <w:tab/>
        <w:t xml:space="preserve">- dodavatel nemá v evidenci </w:t>
      </w:r>
      <w:r>
        <w:rPr>
          <w:rFonts w:ascii="Verdana" w:hAnsi="Verdana"/>
          <w:sz w:val="20"/>
          <w:szCs w:val="20"/>
        </w:rPr>
        <w:t xml:space="preserve">daní </w:t>
      </w:r>
      <w:r w:rsidRPr="00AC1102">
        <w:rPr>
          <w:rFonts w:ascii="Verdana" w:hAnsi="Verdana"/>
          <w:sz w:val="20"/>
          <w:szCs w:val="20"/>
        </w:rPr>
        <w:t>zachyceny daňové nedoplatky, a to jak v České republice, tak v zemi sídla, místa podnikání či bydliště</w:t>
      </w: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g) zákona</w:t>
      </w:r>
      <w:r w:rsidRPr="00AC1102">
        <w:rPr>
          <w:rFonts w:ascii="Verdana" w:hAnsi="Verdana"/>
          <w:sz w:val="20"/>
          <w:szCs w:val="20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B931F9" w:rsidRPr="00AC1102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j) zákona</w:t>
      </w:r>
      <w:r w:rsidRPr="00AC1102">
        <w:rPr>
          <w:rFonts w:ascii="Verdana" w:hAnsi="Verdana"/>
          <w:sz w:val="20"/>
          <w:szCs w:val="20"/>
        </w:rPr>
        <w:tab/>
        <w:t xml:space="preserve">- dodavatel není veden v rejstříku osob se zákazem </w:t>
      </w:r>
      <w:r w:rsidRPr="00AC1102">
        <w:rPr>
          <w:rFonts w:ascii="Verdana" w:hAnsi="Verdana"/>
          <w:sz w:val="20"/>
          <w:szCs w:val="20"/>
        </w:rPr>
        <w:lastRenderedPageBreak/>
        <w:t>plnění veřejných zakázek</w:t>
      </w:r>
    </w:p>
    <w:p w:rsidR="00B931F9" w:rsidRPr="00AC1102" w:rsidRDefault="00B931F9" w:rsidP="00B931F9">
      <w:pPr>
        <w:rPr>
          <w:rFonts w:ascii="Verdana" w:hAnsi="Verdana"/>
          <w:sz w:val="20"/>
          <w:szCs w:val="20"/>
        </w:rPr>
      </w:pPr>
    </w:p>
    <w:p w:rsidR="00B931F9" w:rsidRPr="00AC1102" w:rsidRDefault="00B931F9" w:rsidP="00B931F9">
      <w:pPr>
        <w:ind w:left="3540" w:hanging="3540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dle § 53 odst. 1 písm. k) zákona </w:t>
      </w:r>
      <w:r w:rsidRPr="00AC1102">
        <w:rPr>
          <w:rFonts w:ascii="Verdana" w:hAnsi="Verdana"/>
          <w:sz w:val="20"/>
          <w:szCs w:val="20"/>
        </w:rPr>
        <w:tab/>
        <w:t xml:space="preserve">– </w:t>
      </w:r>
      <w:r w:rsidRPr="00AC1102">
        <w:rPr>
          <w:rFonts w:ascii="Verdana" w:hAnsi="Verdana"/>
          <w:bCs/>
          <w:sz w:val="20"/>
          <w:szCs w:val="20"/>
        </w:rPr>
        <w:t xml:space="preserve">dodavateli nebyla v posledních 3 letech pravomocně uložena pokuta za umožnění výkonu nelegální práce </w:t>
      </w:r>
      <w:r>
        <w:rPr>
          <w:rFonts w:ascii="Verdana" w:hAnsi="Verdana"/>
          <w:bCs/>
          <w:sz w:val="20"/>
          <w:szCs w:val="20"/>
        </w:rPr>
        <w:t>po</w:t>
      </w:r>
      <w:r w:rsidRPr="00AC1102">
        <w:rPr>
          <w:rFonts w:ascii="Verdana" w:hAnsi="Verdana"/>
          <w:sz w:val="20"/>
          <w:szCs w:val="20"/>
        </w:rPr>
        <w:t xml:space="preserve">dle </w:t>
      </w:r>
      <w:r>
        <w:rPr>
          <w:rFonts w:ascii="Verdana" w:hAnsi="Verdana"/>
          <w:sz w:val="20"/>
          <w:szCs w:val="20"/>
        </w:rPr>
        <w:t>zvláštního právního předpisu</w:t>
      </w:r>
      <w:r w:rsidRPr="00AC1102">
        <w:rPr>
          <w:rFonts w:ascii="Verdana" w:hAnsi="Verdana"/>
          <w:sz w:val="20"/>
          <w:szCs w:val="20"/>
        </w:rPr>
        <w:t xml:space="preserve">, </w:t>
      </w:r>
    </w:p>
    <w:p w:rsidR="00B931F9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</w:p>
    <w:p w:rsidR="00B931F9" w:rsidRPr="005C3C43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  <w:r w:rsidRPr="005C3C43">
        <w:rPr>
          <w:rFonts w:ascii="Verdana" w:hAnsi="Verdana"/>
          <w:sz w:val="20"/>
          <w:szCs w:val="20"/>
        </w:rPr>
        <w:t>V ……………………………… dne ………………………</w:t>
      </w:r>
      <w:r w:rsidRPr="005C3C43">
        <w:rPr>
          <w:rFonts w:ascii="Verdana" w:hAnsi="Verdana"/>
          <w:sz w:val="20"/>
          <w:szCs w:val="20"/>
        </w:rPr>
        <w:tab/>
      </w:r>
      <w:r w:rsidRPr="005C3C43">
        <w:rPr>
          <w:rFonts w:ascii="Verdana" w:hAnsi="Verdana"/>
          <w:sz w:val="20"/>
          <w:szCs w:val="20"/>
        </w:rPr>
        <w:tab/>
      </w:r>
    </w:p>
    <w:p w:rsidR="00B931F9" w:rsidRPr="005C3C43" w:rsidRDefault="00B931F9" w:rsidP="00B931F9">
      <w:pPr>
        <w:rPr>
          <w:rFonts w:ascii="Verdana" w:hAnsi="Verdana"/>
          <w:sz w:val="20"/>
          <w:szCs w:val="20"/>
        </w:rPr>
      </w:pPr>
    </w:p>
    <w:p w:rsidR="00B931F9" w:rsidRDefault="00B931F9" w:rsidP="00B931F9">
      <w:pPr>
        <w:ind w:left="2835" w:hanging="2835"/>
        <w:rPr>
          <w:rFonts w:ascii="Verdana" w:hAnsi="Verdana"/>
          <w:sz w:val="20"/>
          <w:szCs w:val="20"/>
        </w:rPr>
      </w:pPr>
      <w:r w:rsidRPr="005C3C43">
        <w:rPr>
          <w:rFonts w:ascii="Verdana" w:hAnsi="Verdana"/>
          <w:sz w:val="20"/>
          <w:szCs w:val="20"/>
        </w:rPr>
        <w:tab/>
      </w:r>
      <w:r w:rsidRPr="005C3C43">
        <w:rPr>
          <w:rFonts w:ascii="Verdana" w:hAnsi="Verdana"/>
          <w:sz w:val="20"/>
          <w:szCs w:val="20"/>
        </w:rPr>
        <w:tab/>
      </w:r>
      <w:r w:rsidRPr="005C3C43">
        <w:rPr>
          <w:rFonts w:ascii="Verdana" w:hAnsi="Verdana"/>
          <w:sz w:val="20"/>
          <w:szCs w:val="20"/>
        </w:rPr>
        <w:tab/>
      </w:r>
      <w:r w:rsidRPr="005C3C43">
        <w:rPr>
          <w:rFonts w:ascii="Verdana" w:hAnsi="Verdana"/>
          <w:sz w:val="20"/>
          <w:szCs w:val="20"/>
        </w:rPr>
        <w:tab/>
        <w:t>…</w:t>
      </w:r>
      <w:r>
        <w:rPr>
          <w:rFonts w:ascii="Verdana" w:hAnsi="Verdana"/>
          <w:sz w:val="20"/>
          <w:szCs w:val="20"/>
        </w:rPr>
        <w:t>…</w:t>
      </w:r>
      <w:r w:rsidRPr="005C3C43">
        <w:rPr>
          <w:rFonts w:ascii="Verdana" w:hAnsi="Verdana"/>
          <w:sz w:val="20"/>
          <w:szCs w:val="20"/>
        </w:rPr>
        <w:t>………………………………………………………….</w:t>
      </w:r>
    </w:p>
    <w:p w:rsidR="00B931F9" w:rsidRPr="005C3C43" w:rsidRDefault="00B931F9" w:rsidP="00B931F9">
      <w:pPr>
        <w:ind w:left="4253" w:firstLine="1"/>
        <w:jc w:val="right"/>
        <w:rPr>
          <w:szCs w:val="20"/>
        </w:rPr>
      </w:pPr>
      <w:r w:rsidRPr="005C3C43">
        <w:rPr>
          <w:szCs w:val="20"/>
        </w:rPr>
        <w:t>(</w:t>
      </w:r>
      <w:r>
        <w:rPr>
          <w:szCs w:val="20"/>
        </w:rPr>
        <w:t>statutární orgán uchazeče</w:t>
      </w:r>
      <w:r w:rsidRPr="005C3C43">
        <w:rPr>
          <w:szCs w:val="20"/>
        </w:rPr>
        <w:t xml:space="preserve"> - doplní uchazeč)</w:t>
      </w:r>
    </w:p>
    <w:p w:rsidR="00004B81" w:rsidRDefault="00004B81"/>
    <w:sectPr w:rsidR="0000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F9"/>
    <w:rsid w:val="00004B81"/>
    <w:rsid w:val="00B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1F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931F9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931F9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1F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931F9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931F9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Hasman Karel</dc:creator>
  <cp:lastModifiedBy>Hasman Karel</cp:lastModifiedBy>
  <cp:revision>1</cp:revision>
  <dcterms:created xsi:type="dcterms:W3CDTF">2016-01-04T14:21:00Z</dcterms:created>
  <dcterms:modified xsi:type="dcterms:W3CDTF">2016-01-04T14:22:00Z</dcterms:modified>
</cp:coreProperties>
</file>