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8FC" w:rsidRPr="005008EB" w:rsidRDefault="00E178FC">
      <w:pPr>
        <w:rPr>
          <w:b/>
          <w:sz w:val="28"/>
          <w:szCs w:val="28"/>
        </w:rPr>
      </w:pPr>
      <w:r w:rsidRPr="005008EB">
        <w:rPr>
          <w:b/>
          <w:sz w:val="28"/>
          <w:szCs w:val="28"/>
        </w:rPr>
        <w:t xml:space="preserve">Příloha č. 1 </w:t>
      </w:r>
      <w:r w:rsidR="005008EB" w:rsidRPr="005008EB">
        <w:rPr>
          <w:b/>
          <w:sz w:val="28"/>
          <w:szCs w:val="28"/>
        </w:rPr>
        <w:t>-</w:t>
      </w:r>
      <w:r w:rsidRPr="005008EB">
        <w:rPr>
          <w:b/>
          <w:sz w:val="28"/>
          <w:szCs w:val="28"/>
        </w:rPr>
        <w:t xml:space="preserve"> Technická specifikace</w:t>
      </w:r>
      <w:r w:rsidR="00607A23" w:rsidRPr="005008EB">
        <w:rPr>
          <w:b/>
          <w:sz w:val="28"/>
          <w:szCs w:val="28"/>
        </w:rPr>
        <w:t xml:space="preserve"> </w:t>
      </w:r>
      <w:proofErr w:type="spellStart"/>
      <w:r w:rsidR="00607A23" w:rsidRPr="005008EB">
        <w:rPr>
          <w:b/>
          <w:sz w:val="28"/>
          <w:szCs w:val="28"/>
        </w:rPr>
        <w:t>celonerezové</w:t>
      </w:r>
      <w:proofErr w:type="spellEnd"/>
      <w:r w:rsidRPr="005008EB">
        <w:rPr>
          <w:b/>
          <w:sz w:val="28"/>
          <w:szCs w:val="28"/>
        </w:rPr>
        <w:t xml:space="preserve"> sklopné elektrické pánve</w:t>
      </w:r>
    </w:p>
    <w:p w:rsidR="008A3C29" w:rsidRPr="005008EB" w:rsidRDefault="005008EB">
      <w:pPr>
        <w:rPr>
          <w:b/>
          <w:sz w:val="24"/>
          <w:szCs w:val="24"/>
          <w:u w:val="single"/>
        </w:rPr>
      </w:pPr>
      <w:r w:rsidRPr="005008EB">
        <w:rPr>
          <w:b/>
          <w:sz w:val="24"/>
          <w:szCs w:val="24"/>
          <w:u w:val="single"/>
        </w:rPr>
        <w:t>Nabízená pánev musí splňovat násled</w:t>
      </w:r>
      <w:r>
        <w:rPr>
          <w:b/>
          <w:sz w:val="24"/>
          <w:szCs w:val="24"/>
          <w:u w:val="single"/>
        </w:rPr>
        <w:t>ující</w:t>
      </w:r>
      <w:r w:rsidRPr="005008EB">
        <w:rPr>
          <w:b/>
          <w:sz w:val="24"/>
          <w:szCs w:val="24"/>
          <w:u w:val="single"/>
        </w:rPr>
        <w:t xml:space="preserve"> parametry:</w:t>
      </w:r>
    </w:p>
    <w:p w:rsidR="00E178FC" w:rsidRDefault="00E178FC">
      <w:r w:rsidRPr="008A3C29">
        <w:rPr>
          <w:b/>
        </w:rPr>
        <w:t xml:space="preserve">Požadovaný počet:  </w:t>
      </w:r>
      <w:r>
        <w:t>2 ks (oba kusy budou stejné)</w:t>
      </w:r>
    </w:p>
    <w:p w:rsidR="00EF793F" w:rsidRDefault="00607A23" w:rsidP="00EF793F">
      <w:pPr>
        <w:pStyle w:val="Normlnweb"/>
      </w:pPr>
      <w:r w:rsidRPr="008A3C29">
        <w:rPr>
          <w:b/>
        </w:rPr>
        <w:t>Rozměry</w:t>
      </w:r>
      <w:r w:rsidR="00EF793F" w:rsidRPr="008A3C29">
        <w:rPr>
          <w:b/>
        </w:rPr>
        <w:t xml:space="preserve"> (</w:t>
      </w:r>
      <w:proofErr w:type="gramStart"/>
      <w:r w:rsidR="00EF793F" w:rsidRPr="008A3C29">
        <w:rPr>
          <w:b/>
        </w:rPr>
        <w:t>mm)</w:t>
      </w:r>
      <w:r w:rsidRPr="008A3C29">
        <w:rPr>
          <w:b/>
        </w:rPr>
        <w:t xml:space="preserve">: </w:t>
      </w:r>
      <w:r w:rsidR="00EF793F">
        <w:t>š x v x h  800</w:t>
      </w:r>
      <w:proofErr w:type="gramEnd"/>
      <w:r w:rsidR="00EF793F">
        <w:t xml:space="preserve"> x 900 x 900 /  objem 80 litrů</w:t>
      </w:r>
    </w:p>
    <w:p w:rsidR="00607A23" w:rsidRDefault="00607A23" w:rsidP="00EF793F">
      <w:pPr>
        <w:pStyle w:val="Normlnweb"/>
      </w:pPr>
      <w:r w:rsidRPr="008A3C29">
        <w:rPr>
          <w:b/>
        </w:rPr>
        <w:t>Materiál:</w:t>
      </w:r>
      <w:r>
        <w:t xml:space="preserve"> </w:t>
      </w:r>
      <w:proofErr w:type="spellStart"/>
      <w:proofErr w:type="gramStart"/>
      <w:r>
        <w:t>celonerezová</w:t>
      </w:r>
      <w:proofErr w:type="spellEnd"/>
      <w:r>
        <w:t>,  komplet</w:t>
      </w:r>
      <w:proofErr w:type="gramEnd"/>
      <w:r>
        <w:t xml:space="preserve"> nerezový </w:t>
      </w:r>
      <w:proofErr w:type="spellStart"/>
      <w:r>
        <w:t>róbusní</w:t>
      </w:r>
      <w:proofErr w:type="spellEnd"/>
      <w:r>
        <w:t xml:space="preserve"> rám, celý plášť</w:t>
      </w:r>
      <w:r w:rsidR="00EF793F">
        <w:t xml:space="preserve"> z</w:t>
      </w:r>
      <w:r>
        <w:t> AISI 304</w:t>
      </w:r>
      <w:r w:rsidR="00EF793F">
        <w:t>, masivní nerezové dno o síle min. 12 mm, nerezové víko</w:t>
      </w:r>
    </w:p>
    <w:p w:rsidR="00607A23" w:rsidRDefault="00EF793F">
      <w:proofErr w:type="gramStart"/>
      <w:r w:rsidRPr="008A3C29">
        <w:rPr>
          <w:b/>
        </w:rPr>
        <w:t>Pří</w:t>
      </w:r>
      <w:r w:rsidR="00607A23" w:rsidRPr="008A3C29">
        <w:rPr>
          <w:b/>
        </w:rPr>
        <w:t>kon:</w:t>
      </w:r>
      <w:r w:rsidR="00607A23">
        <w:t xml:space="preserve"> </w:t>
      </w:r>
      <w:r>
        <w:t xml:space="preserve"> minimálně</w:t>
      </w:r>
      <w:proofErr w:type="gramEnd"/>
      <w:r w:rsidR="00607A23">
        <w:t xml:space="preserve"> 15 kW  </w:t>
      </w:r>
    </w:p>
    <w:p w:rsidR="00E178FC" w:rsidRDefault="00E178FC">
      <w:r w:rsidRPr="008A3C29">
        <w:rPr>
          <w:b/>
        </w:rPr>
        <w:t>Požadovaný rozsah</w:t>
      </w:r>
      <w:r w:rsidR="00607A23" w:rsidRPr="008A3C29">
        <w:rPr>
          <w:b/>
        </w:rPr>
        <w:t xml:space="preserve"> nastavení</w:t>
      </w:r>
      <w:r w:rsidRPr="008A3C29">
        <w:rPr>
          <w:b/>
        </w:rPr>
        <w:t xml:space="preserve"> teplot:</w:t>
      </w:r>
      <w:r>
        <w:t xml:space="preserve">   50 – 300°C</w:t>
      </w:r>
      <w:bookmarkStart w:id="0" w:name="_GoBack"/>
      <w:bookmarkEnd w:id="0"/>
    </w:p>
    <w:p w:rsidR="008A3C29" w:rsidRDefault="008A3C29" w:rsidP="008A3C29">
      <w:r w:rsidRPr="008A3C29">
        <w:rPr>
          <w:b/>
        </w:rPr>
        <w:t xml:space="preserve">Další požadované vlastnosti: </w:t>
      </w:r>
      <w:r>
        <w:t>krytí IPX5 – proti stříkající vodě, mechanické sklápění – pomocné pružiny pro plynulé vyklopení vany, napouštění pro studenou vodu</w:t>
      </w:r>
    </w:p>
    <w:p w:rsidR="008A3C29" w:rsidRDefault="008A3C29" w:rsidP="008A3C29"/>
    <w:p w:rsidR="008A3C29" w:rsidRDefault="008A3C29" w:rsidP="008A3C29">
      <w:r>
        <w:t>Cena bude stanovena včetně dopravy a montáže.</w:t>
      </w:r>
    </w:p>
    <w:p w:rsidR="008A3C29" w:rsidRDefault="008A3C29" w:rsidP="008A3C29"/>
    <w:p w:rsidR="008A3C29" w:rsidRDefault="008A3C29" w:rsidP="008A3C29">
      <w:r>
        <w:t xml:space="preserve">Připojení bude na předem připravené rozvody (bude se jednat o výměnu kus za kus) </w:t>
      </w:r>
    </w:p>
    <w:p w:rsidR="00E178FC" w:rsidRDefault="00E178FC"/>
    <w:p w:rsidR="00E178FC" w:rsidRDefault="008A3C29">
      <w:r>
        <w:t xml:space="preserve"> </w:t>
      </w:r>
    </w:p>
    <w:p w:rsidR="008C7A62" w:rsidRDefault="00E178FC">
      <w:r>
        <w:t xml:space="preserve"> </w:t>
      </w:r>
    </w:p>
    <w:sectPr w:rsidR="008C7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8FC"/>
    <w:rsid w:val="005008EB"/>
    <w:rsid w:val="00607A23"/>
    <w:rsid w:val="008A3C29"/>
    <w:rsid w:val="008C7A62"/>
    <w:rsid w:val="00E178FC"/>
    <w:rsid w:val="00EF7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607A2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607A2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81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106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Pellešová Eliška</dc:creator>
  <cp:lastModifiedBy>Pellešová Eliška</cp:lastModifiedBy>
  <cp:revision>2</cp:revision>
  <dcterms:created xsi:type="dcterms:W3CDTF">2020-02-14T12:28:00Z</dcterms:created>
  <dcterms:modified xsi:type="dcterms:W3CDTF">2020-02-18T13:22:00Z</dcterms:modified>
</cp:coreProperties>
</file>